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Toc400361362"/>
    <w:bookmarkStart w:id="1" w:name="_Toc443397153"/>
    <w:bookmarkStart w:id="2" w:name="_Toc357771638"/>
    <w:bookmarkStart w:id="3" w:name="_Toc346793416"/>
    <w:bookmarkStart w:id="4" w:name="_Toc328122777"/>
    <w:bookmarkStart w:id="5" w:name="_GoBack"/>
    <w:bookmarkEnd w:id="5"/>
    <w:p w14:paraId="2A7D54B1" w14:textId="43C8BFF1" w:rsidR="00E66558" w:rsidRDefault="00C11EB4">
      <w:pPr>
        <w:pStyle w:val="Heading1"/>
      </w:pPr>
      <w:r>
        <w:rPr>
          <w:b w:val="0"/>
          <w:bCs/>
          <w:noProof/>
          <w:sz w:val="28"/>
          <w:szCs w:val="28"/>
        </w:rPr>
        <mc:AlternateContent>
          <mc:Choice Requires="wps">
            <w:drawing>
              <wp:anchor distT="0" distB="0" distL="114300" distR="114300" simplePos="0" relativeHeight="251658240" behindDoc="0" locked="0" layoutInCell="1" allowOverlap="1" wp14:anchorId="2A7D54B2" wp14:editId="50189A1B">
                <wp:simplePos x="0" y="0"/>
                <wp:positionH relativeFrom="margin">
                  <wp:posOffset>-1270</wp:posOffset>
                </wp:positionH>
                <wp:positionV relativeFrom="margin">
                  <wp:posOffset>722630</wp:posOffset>
                </wp:positionV>
                <wp:extent cx="6000115" cy="3300095"/>
                <wp:effectExtent l="0" t="0" r="19685" b="14605"/>
                <wp:wrapSquare wrapText="bothSides"/>
                <wp:docPr id="1" name="Text Box 2">
                  <a:extLst xmlns:a="http://schemas.openxmlformats.org/drawingml/2006/main">
                    <a:ext uri="{C183D7F6-B498-43B3-948B-1728B52AA6E4}">
                      <adec:decorative xmlns=""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dtdh="http://schemas.microsoft.com/office/word/2020/wordml/sdtdatahash"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6000115" cy="3300095"/>
                        </a:xfrm>
                        <a:prstGeom prst="rect">
                          <a:avLst/>
                        </a:prstGeom>
                        <a:solidFill>
                          <a:srgbClr val="F2F2F2"/>
                        </a:solidFill>
                        <a:ln w="9528">
                          <a:solidFill>
                            <a:srgbClr val="000000"/>
                          </a:solidFill>
                          <a:prstDash val="solid"/>
                        </a:ln>
                      </wps:spPr>
                      <wps:txbx>
                        <w:txbxContent>
                          <w:p w14:paraId="2EED2A16" w14:textId="4FFD1D2E" w:rsidR="008445A8" w:rsidRPr="008F243B" w:rsidRDefault="008445A8" w:rsidP="009539E3">
                            <w:pPr>
                              <w:rPr>
                                <w:bCs/>
                                <w:i/>
                                <w:iCs/>
                                <w:color w:val="auto"/>
                              </w:rPr>
                            </w:pPr>
                            <w:r w:rsidRPr="008F243B">
                              <w:rPr>
                                <w:bCs/>
                                <w:i/>
                                <w:iCs/>
                                <w:color w:val="auto"/>
                              </w:rPr>
                              <w:t xml:space="preserve">Before completing this template, read the Education Endowment Foundation’s guidance on </w:t>
                            </w:r>
                            <w:hyperlink r:id="rId7" w:history="1">
                              <w:r w:rsidRPr="008F243B">
                                <w:rPr>
                                  <w:rStyle w:val="Hyperlink"/>
                                  <w:i/>
                                  <w:iCs/>
                                </w:rPr>
                                <w:t>using your pupil premium funding effectively</w:t>
                              </w:r>
                            </w:hyperlink>
                            <w:r w:rsidRPr="00BD4B12">
                              <w:rPr>
                                <w:bCs/>
                                <w:i/>
                                <w:iCs/>
                                <w:color w:val="auto"/>
                              </w:rPr>
                              <w:t xml:space="preserve"> and DfE’s</w:t>
                            </w:r>
                            <w:r w:rsidRPr="008F243B">
                              <w:rPr>
                                <w:bCs/>
                                <w:color w:val="auto"/>
                              </w:rPr>
                              <w:t xml:space="preserve"> </w:t>
                            </w:r>
                            <w:hyperlink r:id="rId8" w:history="1">
                              <w:r w:rsidRPr="008F243B">
                                <w:rPr>
                                  <w:rStyle w:val="Hyperlink"/>
                                  <w:i/>
                                  <w:iCs/>
                                </w:rPr>
                                <w:t>using pupil premium guidance</w:t>
                              </w:r>
                            </w:hyperlink>
                            <w:r w:rsidRPr="00BD4B12">
                              <w:rPr>
                                <w:bCs/>
                                <w:i/>
                                <w:iCs/>
                                <w:color w:val="auto"/>
                              </w:rPr>
                              <w:t>, which includes the ‘menu of approaches’</w:t>
                            </w:r>
                            <w:r w:rsidRPr="008F243B">
                              <w:rPr>
                                <w:bCs/>
                                <w:i/>
                                <w:iCs/>
                                <w:color w:val="auto"/>
                              </w:rPr>
                              <w:t>. It is for school leaders to decide what activity to spend their pupil premium (and recovery premium) on, within the framework set out by the menu.</w:t>
                            </w:r>
                          </w:p>
                          <w:p w14:paraId="67CAB2FC" w14:textId="36B4196C" w:rsidR="008445A8" w:rsidRDefault="008445A8" w:rsidP="00F33DC0">
                            <w:pPr>
                              <w:rPr>
                                <w:i/>
                                <w:iCs/>
                              </w:rPr>
                            </w:pPr>
                            <w:bookmarkStart w:id="6" w:name="_Hlk117600237"/>
                            <w:r w:rsidRPr="00993CFC">
                              <w:rPr>
                                <w:i/>
                                <w:iCs/>
                              </w:rPr>
                              <w:t xml:space="preserve">All schools that receive pupil premium (and recovery premium) are required to use </w:t>
                            </w:r>
                            <w:r>
                              <w:rPr>
                                <w:i/>
                                <w:iCs/>
                              </w:rPr>
                              <w:t>this</w:t>
                            </w:r>
                            <w:r w:rsidRPr="00993CFC">
                              <w:rPr>
                                <w:i/>
                                <w:iCs/>
                              </w:rPr>
                              <w:t xml:space="preserve"> template to complete and publish </w:t>
                            </w:r>
                            <w:r>
                              <w:rPr>
                                <w:i/>
                                <w:iCs/>
                              </w:rPr>
                              <w:t>a</w:t>
                            </w:r>
                            <w:r w:rsidRPr="00993CFC">
                              <w:rPr>
                                <w:i/>
                                <w:iCs/>
                              </w:rPr>
                              <w:t xml:space="preserve"> pupil premium statement on their school website by 31 December</w:t>
                            </w:r>
                            <w:r>
                              <w:rPr>
                                <w:i/>
                                <w:iCs/>
                              </w:rPr>
                              <w:t xml:space="preserve"> every academic year</w:t>
                            </w:r>
                            <w:r w:rsidRPr="00993CFC">
                              <w:rPr>
                                <w:i/>
                                <w:iCs/>
                              </w:rPr>
                              <w:t>.</w:t>
                            </w:r>
                          </w:p>
                          <w:p w14:paraId="5C77A3F6" w14:textId="7E0B45A8" w:rsidR="008445A8" w:rsidRDefault="008445A8" w:rsidP="00D877D0">
                            <w:pPr>
                              <w:rPr>
                                <w:i/>
                                <w:iCs/>
                              </w:rPr>
                            </w:pPr>
                            <w:r w:rsidRPr="005750E2">
                              <w:rPr>
                                <w:i/>
                                <w:iCs/>
                              </w:rPr>
                              <w:t>If you are starting a new pupil premium strategy plan, use this</w:t>
                            </w:r>
                            <w:r>
                              <w:rPr>
                                <w:i/>
                                <w:iCs/>
                              </w:rPr>
                              <w:t xml:space="preserve"> blank template</w:t>
                            </w:r>
                            <w:r w:rsidRPr="005750E2">
                              <w:rPr>
                                <w:i/>
                                <w:iCs/>
                              </w:rPr>
                              <w:t xml:space="preserve">. If you are continuing a strategy </w:t>
                            </w:r>
                            <w:r>
                              <w:rPr>
                                <w:i/>
                                <w:iCs/>
                              </w:rPr>
                              <w:t>plan from last</w:t>
                            </w:r>
                            <w:r w:rsidRPr="005750E2">
                              <w:rPr>
                                <w:i/>
                                <w:iCs/>
                              </w:rPr>
                              <w:t xml:space="preserve"> academic year, you may </w:t>
                            </w:r>
                            <w:r>
                              <w:rPr>
                                <w:i/>
                                <w:iCs/>
                              </w:rPr>
                              <w:t>prefer</w:t>
                            </w:r>
                            <w:r w:rsidRPr="005750E2">
                              <w:rPr>
                                <w:i/>
                                <w:iCs/>
                              </w:rPr>
                              <w:t xml:space="preserve"> to edit your </w:t>
                            </w:r>
                            <w:bookmarkEnd w:id="6"/>
                            <w:r>
                              <w:rPr>
                                <w:i/>
                                <w:iCs/>
                              </w:rPr>
                              <w:t>existing statement.</w:t>
                            </w:r>
                          </w:p>
                          <w:p w14:paraId="2A7D54B6" w14:textId="4FEC4271" w:rsidR="008445A8" w:rsidRPr="00075FAE" w:rsidRDefault="008445A8">
                            <w:pPr>
                              <w:keepNext/>
                              <w:spacing w:before="120" w:after="120"/>
                              <w:outlineLvl w:val="1"/>
                              <w:rPr>
                                <w:bCs/>
                                <w:i/>
                                <w:iCs/>
                                <w:sz w:val="28"/>
                                <w:szCs w:val="28"/>
                              </w:rPr>
                            </w:pPr>
                            <w:r w:rsidRPr="00075FAE">
                              <w:rPr>
                                <w:bCs/>
                                <w:i/>
                                <w:iCs/>
                                <w:color w:val="auto"/>
                              </w:rPr>
                              <w:t>Before publishing your completed statement, delete the instructions (text in italics) in this template, including this text box.</w:t>
                            </w:r>
                          </w:p>
                        </w:txbxContent>
                      </wps:txbx>
                      <wps:bodyPr vert="horz" wrap="square" lIns="91440" tIns="45720" rIns="91440" bIns="45720" anchor="ctr" anchorCtr="0" compatLnSpc="0">
                        <a:noAutofit/>
                      </wps:bodyPr>
                    </wps:wsp>
                  </a:graphicData>
                </a:graphic>
                <wp14:sizeRelV relativeFrom="margin">
                  <wp14:pctHeight>0</wp14:pctHeight>
                </wp14:sizeRelV>
              </wp:anchor>
            </w:drawing>
          </mc:Choice>
          <mc:Fallback>
            <w:pict>
              <v:shapetype w14:anchorId="2A7D54B2" id="_x0000_t202" coordsize="21600,21600" o:spt="202" path="m,l,21600r21600,l21600,xe">
                <v:stroke joinstyle="miter"/>
                <v:path gradientshapeok="t" o:connecttype="rect"/>
              </v:shapetype>
              <v:shape id="Text Box 2" o:spid="_x0000_s1026" type="#_x0000_t202" style="position:absolute;margin-left:-.1pt;margin-top:56.9pt;width:472.45pt;height:259.85pt;z-index:251658240;visibility:visible;mso-wrap-style:square;mso-height-percent:0;mso-wrap-distance-left:9pt;mso-wrap-distance-top:0;mso-wrap-distance-right:9pt;mso-wrap-distance-bottom:0;mso-position-horizontal:absolute;mso-position-horizontal-relative:margin;mso-position-vertical:absolute;mso-position-vertical-relative:margin;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" fillcolor="#f2f2f2" strokeweight=".26467mm">
                <v:textbox>
                  <w:txbxContent>
                    <w:p w14:paraId="2EED2A16" w14:textId="4FFD1D2E" w:rsidR="008445A8" w:rsidRPr="008F243B" w:rsidRDefault="008445A8" w:rsidP="009539E3">
                      <w:pPr>
                        <w:rPr>
                          <w:bCs/>
                          <w:i/>
                          <w:iCs/>
                          <w:color w:val="auto"/>
                        </w:rPr>
                      </w:pPr>
                      <w:r w:rsidRPr="008F243B">
                        <w:rPr>
                          <w:bCs/>
                          <w:i/>
                          <w:iCs/>
                          <w:color w:val="auto"/>
                        </w:rPr>
                        <w:t xml:space="preserve">Before completing this template, read the Education Endowment Foundation’s guidance on </w:t>
                      </w:r>
                      <w:hyperlink r:id="rId9" w:history="1">
                        <w:r w:rsidRPr="008F243B">
                          <w:rPr>
                            <w:rStyle w:val="Hyperlink"/>
                            <w:i/>
                            <w:iCs/>
                          </w:rPr>
                          <w:t>using your pupil premium funding effectively</w:t>
                        </w:r>
                      </w:hyperlink>
                      <w:r w:rsidRPr="00BD4B12">
                        <w:rPr>
                          <w:bCs/>
                          <w:i/>
                          <w:iCs/>
                          <w:color w:val="auto"/>
                        </w:rPr>
                        <w:t xml:space="preserve"> and DfE’s</w:t>
                      </w:r>
                      <w:r w:rsidRPr="008F243B">
                        <w:rPr>
                          <w:bCs/>
                          <w:color w:val="auto"/>
                        </w:rPr>
                        <w:t xml:space="preserve"> </w:t>
                      </w:r>
                      <w:hyperlink r:id="rId10" w:history="1">
                        <w:r w:rsidRPr="008F243B">
                          <w:rPr>
                            <w:rStyle w:val="Hyperlink"/>
                            <w:i/>
                            <w:iCs/>
                          </w:rPr>
                          <w:t>using pupil premium guidance</w:t>
                        </w:r>
                      </w:hyperlink>
                      <w:r w:rsidRPr="00BD4B12">
                        <w:rPr>
                          <w:bCs/>
                          <w:i/>
                          <w:iCs/>
                          <w:color w:val="auto"/>
                        </w:rPr>
                        <w:t>, which includes the ‘menu of approaches’</w:t>
                      </w:r>
                      <w:r w:rsidRPr="008F243B">
                        <w:rPr>
                          <w:bCs/>
                          <w:i/>
                          <w:iCs/>
                          <w:color w:val="auto"/>
                        </w:rPr>
                        <w:t>. It is for school leaders to decide what activity to spend their pupil premium (and recovery premium) on, within the framework set out by the menu.</w:t>
                      </w:r>
                    </w:p>
                    <w:p w14:paraId="67CAB2FC" w14:textId="36B4196C" w:rsidR="008445A8" w:rsidRDefault="008445A8" w:rsidP="00F33DC0">
                      <w:pPr>
                        <w:rPr>
                          <w:i/>
                          <w:iCs/>
                        </w:rPr>
                      </w:pPr>
                      <w:bookmarkStart w:id="6" w:name="_Hlk117600237"/>
                      <w:r w:rsidRPr="00993CFC">
                        <w:rPr>
                          <w:i/>
                          <w:iCs/>
                        </w:rPr>
                        <w:t xml:space="preserve">All schools that receive pupil premium (and recovery premium) are required to use </w:t>
                      </w:r>
                      <w:r>
                        <w:rPr>
                          <w:i/>
                          <w:iCs/>
                        </w:rPr>
                        <w:t>this</w:t>
                      </w:r>
                      <w:r w:rsidRPr="00993CFC">
                        <w:rPr>
                          <w:i/>
                          <w:iCs/>
                        </w:rPr>
                        <w:t xml:space="preserve"> template to complete and publish </w:t>
                      </w:r>
                      <w:r>
                        <w:rPr>
                          <w:i/>
                          <w:iCs/>
                        </w:rPr>
                        <w:t>a</w:t>
                      </w:r>
                      <w:r w:rsidRPr="00993CFC">
                        <w:rPr>
                          <w:i/>
                          <w:iCs/>
                        </w:rPr>
                        <w:t xml:space="preserve"> pupil premium statement on their school website by 31 December</w:t>
                      </w:r>
                      <w:r>
                        <w:rPr>
                          <w:i/>
                          <w:iCs/>
                        </w:rPr>
                        <w:t xml:space="preserve"> every academic year</w:t>
                      </w:r>
                      <w:r w:rsidRPr="00993CFC">
                        <w:rPr>
                          <w:i/>
                          <w:iCs/>
                        </w:rPr>
                        <w:t>.</w:t>
                      </w:r>
                    </w:p>
                    <w:p w14:paraId="5C77A3F6" w14:textId="7E0B45A8" w:rsidR="008445A8" w:rsidRDefault="008445A8" w:rsidP="00D877D0">
                      <w:pPr>
                        <w:rPr>
                          <w:i/>
                          <w:iCs/>
                        </w:rPr>
                      </w:pPr>
                      <w:r w:rsidRPr="005750E2">
                        <w:rPr>
                          <w:i/>
                          <w:iCs/>
                        </w:rPr>
                        <w:t>If you are starting a new pupil premium strategy plan, use this</w:t>
                      </w:r>
                      <w:r>
                        <w:rPr>
                          <w:i/>
                          <w:iCs/>
                        </w:rPr>
                        <w:t xml:space="preserve"> blank template</w:t>
                      </w:r>
                      <w:r w:rsidRPr="005750E2">
                        <w:rPr>
                          <w:i/>
                          <w:iCs/>
                        </w:rPr>
                        <w:t xml:space="preserve">. If you are continuing a strategy </w:t>
                      </w:r>
                      <w:r>
                        <w:rPr>
                          <w:i/>
                          <w:iCs/>
                        </w:rPr>
                        <w:t>plan from last</w:t>
                      </w:r>
                      <w:r w:rsidRPr="005750E2">
                        <w:rPr>
                          <w:i/>
                          <w:iCs/>
                        </w:rPr>
                        <w:t xml:space="preserve"> academic year, you may </w:t>
                      </w:r>
                      <w:r>
                        <w:rPr>
                          <w:i/>
                          <w:iCs/>
                        </w:rPr>
                        <w:t>prefer</w:t>
                      </w:r>
                      <w:r w:rsidRPr="005750E2">
                        <w:rPr>
                          <w:i/>
                          <w:iCs/>
                        </w:rPr>
                        <w:t xml:space="preserve"> to edit your </w:t>
                      </w:r>
                      <w:bookmarkEnd w:id="6"/>
                      <w:r>
                        <w:rPr>
                          <w:i/>
                          <w:iCs/>
                        </w:rPr>
                        <w:t>existing statement.</w:t>
                      </w:r>
                    </w:p>
                    <w:p w14:paraId="2A7D54B6" w14:textId="4FEC4271" w:rsidR="008445A8" w:rsidRPr="00075FAE" w:rsidRDefault="008445A8">
                      <w:pPr>
                        <w:keepNext/>
                        <w:spacing w:before="120" w:after="120"/>
                        <w:outlineLvl w:val="1"/>
                        <w:rPr>
                          <w:bCs/>
                          <w:i/>
                          <w:iCs/>
                          <w:sz w:val="28"/>
                          <w:szCs w:val="28"/>
                        </w:rPr>
                      </w:pPr>
                      <w:r w:rsidRPr="00075FAE">
                        <w:rPr>
                          <w:bCs/>
                          <w:i/>
                          <w:iCs/>
                          <w:color w:val="auto"/>
                        </w:rPr>
                        <w:t>Before publishing your completed statement, delete the instructions (text in italics) in this template, including this text box.</w:t>
                      </w:r>
                    </w:p>
                  </w:txbxContent>
                </v:textbox>
                <w10:wrap type="square" anchorx="margin" anchory="margin"/>
              </v:shape>
            </w:pict>
          </mc:Fallback>
        </mc:AlternateContent>
      </w:r>
      <w:r w:rsidR="004F5D90">
        <w:t>Pupil Premium Strategy S</w:t>
      </w:r>
      <w:r w:rsidR="009D71E8">
        <w:t>tatement</w:t>
      </w:r>
      <w:bookmarkStart w:id="7" w:name="_Toc338167830"/>
      <w:bookmarkStart w:id="8" w:name="_Toc361136403"/>
      <w:bookmarkStart w:id="9" w:name="_Toc364235708"/>
      <w:bookmarkStart w:id="10" w:name="_Toc364235752"/>
      <w:bookmarkStart w:id="11" w:name="_Toc364235834"/>
      <w:bookmarkStart w:id="12" w:name="_Toc364840099"/>
      <w:bookmarkStart w:id="13" w:name="_Toc364864309"/>
      <w:bookmarkStart w:id="14" w:name="_Toc400361364"/>
      <w:bookmarkStart w:id="15" w:name="_Toc443397154"/>
      <w:bookmarkEnd w:id="0"/>
      <w:bookmarkEnd w:id="1"/>
      <w:r w:rsidR="00226317">
        <w:t xml:space="preserve"> – </w:t>
      </w:r>
      <w:r w:rsidR="004F5D90">
        <w:t xml:space="preserve">Inkberrow Primary School </w:t>
      </w:r>
    </w:p>
    <w:p w14:paraId="4EE876CB" w14:textId="77777777" w:rsidR="008E000B" w:rsidRDefault="008E000B" w:rsidP="00C62989"/>
    <w:p w14:paraId="2A7D54B2" w14:textId="3EE41438" w:rsidR="00E66558" w:rsidRDefault="009D71E8" w:rsidP="00C62989">
      <w:pPr>
        <w:rPr>
          <w:b/>
        </w:rPr>
      </w:pPr>
      <w:r>
        <w:t xml:space="preserve">This statement details our school’s use of pupil premium (and recovery premium) funding to help improve the attainment of our disadvantaged pupils. </w:t>
      </w:r>
    </w:p>
    <w:p w14:paraId="2A7D54B3" w14:textId="730F2E71" w:rsidR="00E66558" w:rsidRDefault="009D71E8" w:rsidP="00C62989">
      <w:pPr>
        <w:rPr>
          <w:b/>
        </w:rPr>
      </w:pPr>
      <w:r>
        <w:t xml:space="preserve">It outlines our pupil premium strategy, how we intend to spend the funding in this academic year and the </w:t>
      </w:r>
      <w:r w:rsidR="00830D57">
        <w:t xml:space="preserve">outcomes </w:t>
      </w:r>
      <w:r w:rsidR="00A44FBB">
        <w:t>for disadvantaged pupils</w:t>
      </w:r>
      <w:r>
        <w:t xml:space="preserve"> last </w:t>
      </w:r>
      <w:r w:rsidR="00A44FBB">
        <w:t xml:space="preserve">academic </w:t>
      </w:r>
      <w:r>
        <w:t>year</w:t>
      </w:r>
      <w:r w:rsidR="00A44FBB">
        <w:t>.</w:t>
      </w:r>
    </w:p>
    <w:p w14:paraId="2A7D54B4" w14:textId="2CAB096C" w:rsidR="00E66558" w:rsidRDefault="009D71E8">
      <w:pPr>
        <w:pStyle w:val="Heading2"/>
      </w:pPr>
      <w:r>
        <w:t>School overview</w:t>
      </w:r>
      <w:bookmarkEnd w:id="7"/>
      <w:bookmarkEnd w:id="8"/>
      <w:bookmarkEnd w:id="9"/>
      <w:bookmarkEnd w:id="10"/>
      <w:bookmarkEnd w:id="11"/>
      <w:bookmarkEnd w:id="12"/>
      <w:bookmarkEnd w:id="13"/>
      <w:bookmarkEnd w:id="14"/>
      <w:bookmarkEnd w:id="15"/>
    </w:p>
    <w:tbl>
      <w:tblPr>
        <w:tblW w:w="5000" w:type="pct"/>
        <w:tblCellMar>
          <w:left w:w="10" w:type="dxa"/>
          <w:right w:w="10" w:type="dxa"/>
        </w:tblCellMar>
        <w:tblLook w:val="04A0" w:firstRow="1" w:lastRow="0" w:firstColumn="1" w:lastColumn="0" w:noHBand="0" w:noVBand="1"/>
      </w:tblPr>
      <w:tblGrid>
        <w:gridCol w:w="6517"/>
        <w:gridCol w:w="2969"/>
      </w:tblGrid>
      <w:tr w:rsidR="00E66558" w14:paraId="2A7D54B7"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4B5" w14:textId="77777777" w:rsidR="00E66558" w:rsidRDefault="009D71E8">
            <w:pPr>
              <w:pStyle w:val="TableHeader"/>
              <w:jc w:val="left"/>
            </w:pPr>
            <w:r>
              <w:t>Detail</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4B6" w14:textId="77777777" w:rsidR="00E66558" w:rsidRDefault="009D71E8">
            <w:pPr>
              <w:pStyle w:val="TableHeader"/>
              <w:jc w:val="left"/>
            </w:pPr>
            <w:r>
              <w:t>Data</w:t>
            </w:r>
          </w:p>
        </w:tc>
      </w:tr>
      <w:tr w:rsidR="002940F3" w14:paraId="2A7D54BA"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8" w14:textId="7E4C52DD" w:rsidR="002940F3" w:rsidRDefault="002940F3">
            <w:pPr>
              <w:pStyle w:val="TableRow"/>
            </w:pPr>
            <w:r>
              <w:t xml:space="preserve">Number of pupils in school </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9" w14:textId="635ED748" w:rsidR="002940F3" w:rsidRDefault="004F5D90">
            <w:pPr>
              <w:pStyle w:val="TableRow"/>
            </w:pPr>
            <w:r>
              <w:t>187</w:t>
            </w:r>
          </w:p>
        </w:tc>
      </w:tr>
      <w:tr w:rsidR="002940F3" w14:paraId="2A7D54BD"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B" w14:textId="04774D67" w:rsidR="002940F3" w:rsidRDefault="002940F3">
            <w:pPr>
              <w:pStyle w:val="TableRow"/>
            </w:pPr>
            <w:r>
              <w:t>Proportion (%) of pupil premium eligible pupils</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C" w14:textId="74EB1F9C" w:rsidR="002940F3" w:rsidRDefault="004F5D90">
            <w:pPr>
              <w:pStyle w:val="TableRow"/>
            </w:pPr>
            <w:r>
              <w:t>2.7%</w:t>
            </w:r>
          </w:p>
        </w:tc>
      </w:tr>
      <w:tr w:rsidR="002940F3" w14:paraId="2A7D54C0"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E" w14:textId="2862A41A" w:rsidR="002940F3" w:rsidRDefault="002940F3">
            <w:pPr>
              <w:pStyle w:val="TableRow"/>
            </w:pPr>
            <w:r>
              <w:t xml:space="preserve">Academic year/years that our current pupil premium strategy plan covers </w:t>
            </w:r>
            <w:r w:rsidRPr="1CBF4D92">
              <w:rPr>
                <w:b/>
              </w:rPr>
              <w:t>(3 year plans are recommended)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F" w14:textId="77533849" w:rsidR="002940F3" w:rsidRDefault="007A2764">
            <w:pPr>
              <w:pStyle w:val="TableRow"/>
            </w:pPr>
            <w:r>
              <w:t>2022-2025</w:t>
            </w:r>
          </w:p>
        </w:tc>
      </w:tr>
      <w:tr w:rsidR="002940F3" w14:paraId="2A7D54C3"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1" w14:textId="0F472705" w:rsidR="002940F3" w:rsidRDefault="002940F3">
            <w:pPr>
              <w:pStyle w:val="TableRow"/>
            </w:pPr>
            <w:r>
              <w:rPr>
                <w:szCs w:val="22"/>
              </w:rPr>
              <w:t>Date this statement was published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2" w14:textId="3871DF7A" w:rsidR="002940F3" w:rsidRDefault="007A2764">
            <w:pPr>
              <w:pStyle w:val="TableRow"/>
            </w:pPr>
            <w:r>
              <w:t xml:space="preserve">December 2022 </w:t>
            </w:r>
          </w:p>
        </w:tc>
      </w:tr>
      <w:tr w:rsidR="002940F3" w14:paraId="2A7D54C6"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4" w14:textId="0C766347" w:rsidR="002940F3" w:rsidRDefault="002940F3">
            <w:pPr>
              <w:pStyle w:val="TableRow"/>
            </w:pPr>
            <w:r>
              <w:rPr>
                <w:szCs w:val="22"/>
              </w:rPr>
              <w:t>Date on which it will be reviewed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5" w14:textId="57718443" w:rsidR="002940F3" w:rsidRDefault="007A2764">
            <w:pPr>
              <w:pStyle w:val="TableRow"/>
            </w:pPr>
            <w:r>
              <w:t xml:space="preserve">July 2023 </w:t>
            </w:r>
          </w:p>
        </w:tc>
      </w:tr>
      <w:tr w:rsidR="002940F3" w14:paraId="2A7D54C9"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7" w14:textId="7605248E" w:rsidR="002940F3" w:rsidRDefault="002940F3">
            <w:pPr>
              <w:pStyle w:val="TableRow"/>
            </w:pPr>
            <w:r>
              <w:t>Statement authorised by</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8" w14:textId="7D38E515" w:rsidR="002940F3" w:rsidRDefault="007A2764">
            <w:pPr>
              <w:pStyle w:val="TableRow"/>
            </w:pPr>
            <w:r>
              <w:t xml:space="preserve">Glenn Duggan-Seville </w:t>
            </w:r>
          </w:p>
        </w:tc>
      </w:tr>
      <w:tr w:rsidR="002940F3" w14:paraId="2A7D54CC"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A" w14:textId="5DC091D2" w:rsidR="002940F3" w:rsidRDefault="002940F3">
            <w:pPr>
              <w:pStyle w:val="TableRow"/>
            </w:pPr>
            <w:r>
              <w:t>Pupil premium lead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B" w14:textId="076B1BC0" w:rsidR="002940F3" w:rsidRDefault="007A2764">
            <w:pPr>
              <w:pStyle w:val="TableRow"/>
            </w:pPr>
            <w:r>
              <w:t xml:space="preserve">Glenn Duggan-Seville </w:t>
            </w:r>
          </w:p>
        </w:tc>
      </w:tr>
      <w:tr w:rsidR="002940F3" w14:paraId="2A7D54CF"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D" w14:textId="08FA5419" w:rsidR="002940F3" w:rsidRDefault="002940F3">
            <w:pPr>
              <w:pStyle w:val="TableRow"/>
            </w:pPr>
            <w:r>
              <w:t xml:space="preserve">Governor </w:t>
            </w:r>
            <w:r>
              <w:rPr>
                <w:szCs w:val="22"/>
              </w:rPr>
              <w:t xml:space="preserve">/ Trustee </w:t>
            </w:r>
            <w:r>
              <w:t>lead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E" w14:textId="66174CC4" w:rsidR="002940F3" w:rsidRDefault="007A2764">
            <w:pPr>
              <w:pStyle w:val="TableRow"/>
            </w:pPr>
            <w:r>
              <w:t xml:space="preserve">Andrew Jones </w:t>
            </w:r>
          </w:p>
        </w:tc>
      </w:tr>
    </w:tbl>
    <w:bookmarkEnd w:id="2"/>
    <w:bookmarkEnd w:id="3"/>
    <w:bookmarkEnd w:id="4"/>
    <w:p w14:paraId="2A7D54D3" w14:textId="77777777" w:rsidR="00E66558" w:rsidRPr="005464A1" w:rsidRDefault="009D71E8" w:rsidP="005464A1">
      <w:pPr>
        <w:pStyle w:val="Heading2"/>
      </w:pPr>
      <w:r>
        <w:lastRenderedPageBreak/>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E66558" w14:paraId="2A7D54D6" w14:textId="77777777" w:rsidTr="625D1A15">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vAlign w:val="center"/>
          </w:tcPr>
          <w:p w14:paraId="2A7D54D4" w14:textId="77777777" w:rsidR="00E66558" w:rsidRDefault="009D71E8">
            <w:pPr>
              <w:pStyle w:val="TableRow"/>
            </w:pPr>
            <w:r>
              <w:rPr>
                <w:b/>
              </w:rPr>
              <w:t>Detail</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vAlign w:val="center"/>
          </w:tcPr>
          <w:p w14:paraId="2A7D54D5" w14:textId="77777777" w:rsidR="00E66558" w:rsidRDefault="009D71E8">
            <w:pPr>
              <w:pStyle w:val="TableRow"/>
            </w:pPr>
            <w:r>
              <w:rPr>
                <w:b/>
              </w:rPr>
              <w:t>Amount</w:t>
            </w:r>
          </w:p>
        </w:tc>
      </w:tr>
      <w:tr w:rsidR="00E66558" w14:paraId="2A7D54D9" w14:textId="77777777" w:rsidTr="625D1A15">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2A7D54D7" w14:textId="77777777" w:rsidR="00E66558" w:rsidRDefault="009D71E8">
            <w:pPr>
              <w:pStyle w:val="TableRow"/>
            </w:pPr>
            <w:r>
              <w:t>Pupil premium funding allocation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D8" w14:textId="627039DC" w:rsidR="007A2764" w:rsidRPr="00D36D86" w:rsidRDefault="00215620" w:rsidP="00215620">
            <w:pPr>
              <w:pStyle w:val="TableRow"/>
              <w:ind w:left="0"/>
              <w:rPr>
                <w:b/>
                <w:highlight w:val="yellow"/>
              </w:rPr>
            </w:pPr>
            <w:r w:rsidRPr="00215620">
              <w:rPr>
                <w:b/>
              </w:rPr>
              <w:t>£11,079</w:t>
            </w:r>
          </w:p>
        </w:tc>
      </w:tr>
      <w:tr w:rsidR="00E66558" w14:paraId="2A7D54DC" w14:textId="77777777" w:rsidTr="625D1A15">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2A7D54DA" w14:textId="77777777" w:rsidR="00E66558" w:rsidRDefault="009D71E8">
            <w:pPr>
              <w:pStyle w:val="TableRow"/>
            </w:pPr>
            <w:r>
              <w:t>Recovery premium funding allocation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DB" w14:textId="24520EE1" w:rsidR="00E66558" w:rsidRPr="00D36D86" w:rsidRDefault="007A2764">
            <w:pPr>
              <w:pStyle w:val="TableRow"/>
              <w:rPr>
                <w:highlight w:val="yellow"/>
              </w:rPr>
            </w:pPr>
            <w:r w:rsidRPr="008445A8">
              <w:t>£</w:t>
            </w:r>
            <w:r w:rsidR="008445A8" w:rsidRPr="008445A8">
              <w:t>2000</w:t>
            </w:r>
          </w:p>
        </w:tc>
      </w:tr>
      <w:tr w:rsidR="00E66558" w14:paraId="2A7D54DF" w14:textId="77777777" w:rsidTr="625D1A15">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3B2B4CFA" w14:textId="77777777" w:rsidR="00E66558" w:rsidRDefault="009D71E8" w:rsidP="009C0914">
            <w:pPr>
              <w:pStyle w:val="TableRow"/>
              <w:spacing w:after="120"/>
            </w:pPr>
            <w:r>
              <w:t xml:space="preserve">Pupil premium </w:t>
            </w:r>
            <w:r w:rsidR="006E0786">
              <w:t>(and recovery premium</w:t>
            </w:r>
            <w:r w:rsidR="001E206F">
              <w:t xml:space="preserve">*) </w:t>
            </w:r>
            <w:r>
              <w:t xml:space="preserve">funding carried forward from previous years </w:t>
            </w:r>
            <w:r w:rsidRPr="008E000B">
              <w:rPr>
                <w:i/>
                <w:iCs/>
              </w:rPr>
              <w:t>(enter £0 if not applicable)</w:t>
            </w:r>
          </w:p>
          <w:p w14:paraId="2A7D54DD" w14:textId="70EB550D" w:rsidR="001E206F" w:rsidRPr="00586FBC" w:rsidRDefault="001E206F">
            <w:pPr>
              <w:pStyle w:val="TableRow"/>
              <w:rPr>
                <w:i/>
                <w:iCs/>
              </w:rPr>
            </w:pPr>
            <w:r w:rsidRPr="00586FBC">
              <w:rPr>
                <w:i/>
                <w:iCs/>
              </w:rPr>
              <w:t>*</w:t>
            </w:r>
            <w:r w:rsidR="009C0914" w:rsidRPr="00586FBC">
              <w:rPr>
                <w:i/>
                <w:iCs/>
              </w:rPr>
              <w:t>Recovery</w:t>
            </w:r>
            <w:r w:rsidRPr="00586FBC">
              <w:rPr>
                <w:i/>
                <w:iCs/>
              </w:rPr>
              <w:t xml:space="preserve"> premium </w:t>
            </w:r>
            <w:r w:rsidR="002940F3">
              <w:rPr>
                <w:i/>
                <w:iCs/>
              </w:rPr>
              <w:t>received in</w:t>
            </w:r>
            <w:r w:rsidR="00D877D0">
              <w:rPr>
                <w:i/>
                <w:iCs/>
              </w:rPr>
              <w:t xml:space="preserve"> </w:t>
            </w:r>
            <w:r w:rsidR="000D6596">
              <w:rPr>
                <w:i/>
                <w:iCs/>
              </w:rPr>
              <w:t xml:space="preserve">academic year </w:t>
            </w:r>
            <w:r w:rsidR="0092287F">
              <w:rPr>
                <w:i/>
                <w:iCs/>
              </w:rPr>
              <w:t>2021 to 2022 can be carried forward to</w:t>
            </w:r>
            <w:r w:rsidR="00ED5108">
              <w:rPr>
                <w:i/>
                <w:iCs/>
              </w:rPr>
              <w:t xml:space="preserve"> academic year</w:t>
            </w:r>
            <w:r w:rsidR="005E73F1">
              <w:rPr>
                <w:i/>
                <w:iCs/>
              </w:rPr>
              <w:t xml:space="preserve"> 2022 to 2023</w:t>
            </w:r>
            <w:r w:rsidR="00ED5108">
              <w:rPr>
                <w:i/>
                <w:iCs/>
              </w:rPr>
              <w:t>. Recovery premium received in academic year</w:t>
            </w:r>
            <w:r w:rsidR="005E73F1">
              <w:rPr>
                <w:i/>
                <w:iCs/>
              </w:rPr>
              <w:t xml:space="preserve"> 2022 to 2023</w:t>
            </w:r>
            <w:r w:rsidR="00ED5108">
              <w:rPr>
                <w:i/>
                <w:iCs/>
              </w:rPr>
              <w:t xml:space="preserve"> cannot be carried forward to 2023 to 2024.</w:t>
            </w:r>
            <w:r w:rsidR="0092287F">
              <w:rPr>
                <w:i/>
                <w:iCs/>
              </w:rPr>
              <w:t xml:space="preserve"> </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DE" w14:textId="3985F8D9" w:rsidR="00E66558" w:rsidRPr="00D36D86" w:rsidRDefault="008445A8">
            <w:pPr>
              <w:pStyle w:val="TableRow"/>
              <w:rPr>
                <w:highlight w:val="yellow"/>
              </w:rPr>
            </w:pPr>
            <w:r w:rsidRPr="008445A8">
              <w:t xml:space="preserve">£0 </w:t>
            </w:r>
          </w:p>
        </w:tc>
      </w:tr>
      <w:tr w:rsidR="008445A8" w14:paraId="2A7D54E3" w14:textId="77777777" w:rsidTr="625D1A15">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E0" w14:textId="77777777" w:rsidR="008445A8" w:rsidRDefault="008445A8" w:rsidP="008445A8">
            <w:pPr>
              <w:pStyle w:val="TableRow"/>
              <w:spacing w:after="120"/>
              <w:rPr>
                <w:b/>
              </w:rPr>
            </w:pPr>
            <w:r>
              <w:rPr>
                <w:b/>
              </w:rPr>
              <w:t>Total budget for this academic year</w:t>
            </w:r>
          </w:p>
          <w:p w14:paraId="2A7D54E1" w14:textId="77777777" w:rsidR="008445A8" w:rsidRPr="003C4388" w:rsidRDefault="008445A8" w:rsidP="008445A8">
            <w:pPr>
              <w:pStyle w:val="TableRow"/>
              <w:rPr>
                <w:i/>
                <w:iCs/>
              </w:rPr>
            </w:pPr>
            <w:r w:rsidRPr="003C4388">
              <w:rPr>
                <w:i/>
                <w:iCs/>
              </w:rPr>
              <w:t>If your school is an academy in a trust that pools this funding, state the amount available to your school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E2" w14:textId="39644341" w:rsidR="008445A8" w:rsidRPr="008445A8" w:rsidRDefault="008445A8" w:rsidP="008445A8">
            <w:pPr>
              <w:pStyle w:val="TableRow"/>
              <w:rPr>
                <w:b/>
                <w:highlight w:val="yellow"/>
              </w:rPr>
            </w:pPr>
            <w:r w:rsidRPr="008445A8">
              <w:rPr>
                <w:b/>
              </w:rPr>
              <w:t>£13,079</w:t>
            </w:r>
          </w:p>
        </w:tc>
      </w:tr>
    </w:tbl>
    <w:p w14:paraId="2A7D54E4" w14:textId="77777777" w:rsidR="00E66558" w:rsidRDefault="009D71E8">
      <w:pPr>
        <w:pStyle w:val="Heading1"/>
      </w:pPr>
      <w:r>
        <w:lastRenderedPageBreak/>
        <w:t>Part A: Pupil premium strategy plan</w:t>
      </w:r>
    </w:p>
    <w:p w14:paraId="2A7D54E5" w14:textId="77777777" w:rsidR="00E66558" w:rsidRDefault="009D71E8">
      <w:pPr>
        <w:pStyle w:val="Heading2"/>
      </w:pPr>
      <w:bookmarkStart w:id="16" w:name="_Toc357771640"/>
      <w:bookmarkStart w:id="17" w:name="_Toc346793418"/>
      <w:r>
        <w:t>Statement of intent</w:t>
      </w:r>
    </w:p>
    <w:tbl>
      <w:tblPr>
        <w:tblW w:w="9486" w:type="dxa"/>
        <w:tblCellMar>
          <w:left w:w="10" w:type="dxa"/>
          <w:right w:w="10" w:type="dxa"/>
        </w:tblCellMar>
        <w:tblLook w:val="04A0" w:firstRow="1" w:lastRow="0" w:firstColumn="1" w:lastColumn="0" w:noHBand="0" w:noVBand="1"/>
      </w:tblPr>
      <w:tblGrid>
        <w:gridCol w:w="9486"/>
      </w:tblGrid>
      <w:tr w:rsidR="00E66558" w14:paraId="2A7D54EA"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356A09" w14:textId="77777777" w:rsidR="00047ED1" w:rsidRPr="00047ED1" w:rsidRDefault="00047ED1" w:rsidP="00047ED1">
            <w:pPr>
              <w:rPr>
                <w:b/>
                <w:iCs/>
              </w:rPr>
            </w:pPr>
            <w:r w:rsidRPr="00047ED1">
              <w:rPr>
                <w:b/>
                <w:iCs/>
              </w:rPr>
              <w:t xml:space="preserve">Principles At Inkberrow Primary School:  </w:t>
            </w:r>
          </w:p>
          <w:p w14:paraId="15DECCBF" w14:textId="77777777" w:rsidR="00047ED1" w:rsidRDefault="00047ED1" w:rsidP="00047ED1">
            <w:pPr>
              <w:rPr>
                <w:iCs/>
              </w:rPr>
            </w:pPr>
            <w:r w:rsidRPr="00047ED1">
              <w:rPr>
                <w:iCs/>
              </w:rPr>
              <w:t xml:space="preserve"> • We ensure that teaching and learning opportunities meet the needs of all of the        pupils. </w:t>
            </w:r>
          </w:p>
          <w:p w14:paraId="0B43AFE7" w14:textId="77777777" w:rsidR="00047ED1" w:rsidRDefault="00047ED1" w:rsidP="00047ED1">
            <w:pPr>
              <w:rPr>
                <w:iCs/>
              </w:rPr>
            </w:pPr>
            <w:r w:rsidRPr="00047ED1">
              <w:rPr>
                <w:iCs/>
              </w:rPr>
              <w:t xml:space="preserve">• We ensure that appropriate provision is made for pupils who belong to vulnerable groups, this includes ensuring that the needs of socially disadvantaged pupils are     adequately assessed and addressed  </w:t>
            </w:r>
          </w:p>
          <w:p w14:paraId="26694D4A" w14:textId="77777777" w:rsidR="00047ED1" w:rsidRDefault="00047ED1" w:rsidP="00047ED1">
            <w:pPr>
              <w:rPr>
                <w:iCs/>
              </w:rPr>
            </w:pPr>
            <w:r w:rsidRPr="00047ED1">
              <w:rPr>
                <w:iCs/>
              </w:rPr>
              <w:t xml:space="preserve">• In making provision for socially disadvantaged pupils, we recognise that not all pupils who receive free school meals will be socially disadvantaged </w:t>
            </w:r>
          </w:p>
          <w:p w14:paraId="579214CA" w14:textId="77777777" w:rsidR="00047ED1" w:rsidRDefault="00047ED1" w:rsidP="00047ED1">
            <w:pPr>
              <w:rPr>
                <w:iCs/>
              </w:rPr>
            </w:pPr>
            <w:r w:rsidRPr="00047ED1">
              <w:rPr>
                <w:iCs/>
              </w:rPr>
              <w:t xml:space="preserve"> • We also recognise that not all pupils who are socially disadvantaged are registered or qualify for free school meals. We reserve the right to allocate the Pupil Premium      funding to support any pupil or groups of pupils the school has legitimately identified as being socially disadvantaged.  </w:t>
            </w:r>
          </w:p>
          <w:p w14:paraId="54F4CB65" w14:textId="77777777" w:rsidR="00E66558" w:rsidRDefault="00047ED1" w:rsidP="00047ED1">
            <w:pPr>
              <w:rPr>
                <w:iCs/>
              </w:rPr>
            </w:pPr>
            <w:r w:rsidRPr="00047ED1">
              <w:rPr>
                <w:iCs/>
              </w:rPr>
              <w:t>• Pupil premium funding is allocated following a needs analysis, which will identify       priority classes, groups or individuals. Limited funding and resources means that not all children receiving free school meals will be in receipt of Pupil Premium interventions at one time.</w:t>
            </w:r>
          </w:p>
          <w:p w14:paraId="37ECB2B1" w14:textId="77777777" w:rsidR="00047ED1" w:rsidRDefault="00047ED1" w:rsidP="00047ED1">
            <w:pPr>
              <w:rPr>
                <w:iCs/>
              </w:rPr>
            </w:pPr>
            <w:r w:rsidRPr="00047ED1">
              <w:rPr>
                <w:iCs/>
              </w:rPr>
              <w:t xml:space="preserve">All our work through the Pupil Premium will be aimed at accelerating progress moving children to at least Age Related Expectations. Pupil Premium resources may also be used to target able children on FSM to achieve a deeper understanding of Year Group expectations. </w:t>
            </w:r>
          </w:p>
          <w:p w14:paraId="2A7D54E9" w14:textId="266DEC78" w:rsidR="00047ED1" w:rsidRPr="00047ED1" w:rsidRDefault="00047ED1" w:rsidP="00047ED1">
            <w:pPr>
              <w:rPr>
                <w:iCs/>
              </w:rPr>
            </w:pPr>
            <w:r w:rsidRPr="00047ED1">
              <w:rPr>
                <w:iCs/>
              </w:rPr>
              <w:t xml:space="preserve">The school will publish information on how they have used their Pupil Premium Grant to address the issue of ‘narrowing the gap’, for socially disadvantaged pupils. Training activities for staff to </w:t>
            </w:r>
            <w:r w:rsidR="00AE66AB">
              <w:rPr>
                <w:iCs/>
              </w:rPr>
              <w:t xml:space="preserve">support pupils will be included in the Summer Review of the plan. </w:t>
            </w:r>
          </w:p>
        </w:tc>
      </w:tr>
    </w:tbl>
    <w:p w14:paraId="0F33B7CA" w14:textId="77777777" w:rsidR="00AE66AB" w:rsidRDefault="00AE66AB">
      <w:pPr>
        <w:pStyle w:val="Heading2"/>
        <w:spacing w:before="600"/>
      </w:pPr>
    </w:p>
    <w:p w14:paraId="040A112C" w14:textId="77777777" w:rsidR="00AE66AB" w:rsidRDefault="00AE66AB">
      <w:pPr>
        <w:suppressAutoHyphens w:val="0"/>
        <w:spacing w:after="0" w:line="240" w:lineRule="auto"/>
        <w:rPr>
          <w:b/>
          <w:color w:val="104F75"/>
          <w:sz w:val="32"/>
          <w:szCs w:val="32"/>
        </w:rPr>
      </w:pPr>
      <w:r>
        <w:br w:type="page"/>
      </w:r>
    </w:p>
    <w:p w14:paraId="2A7D54EB" w14:textId="4E1E8611" w:rsidR="00E66558" w:rsidRDefault="009D71E8">
      <w:pPr>
        <w:pStyle w:val="Heading2"/>
        <w:spacing w:before="600"/>
      </w:pPr>
      <w:r>
        <w:t>Challenges</w:t>
      </w:r>
    </w:p>
    <w:p w14:paraId="2A7D54EC" w14:textId="77777777" w:rsidR="00E66558" w:rsidRDefault="009D71E8" w:rsidP="00AA355B">
      <w:r>
        <w:rPr>
          <w:bCs/>
        </w:rPr>
        <w:t>This details</w:t>
      </w:r>
      <w:r>
        <w:t xml:space="preserve"> the key</w:t>
      </w:r>
      <w:r>
        <w:rPr>
          <w:bCs/>
        </w:rPr>
        <w:t xml:space="preserve"> </w:t>
      </w:r>
      <w:r>
        <w:t xml:space="preserve">challenges to </w:t>
      </w:r>
      <w:r>
        <w:rPr>
          <w:bCs/>
        </w:rPr>
        <w:t>achievement that we have</w:t>
      </w:r>
      <w:r>
        <w:t xml:space="preserve"> identified among </w:t>
      </w:r>
      <w:r>
        <w:rPr>
          <w:bCs/>
        </w:rPr>
        <w:t>our</w:t>
      </w:r>
      <w:r>
        <w:t xml:space="preserve"> disadvantaged pupils.</w:t>
      </w:r>
    </w:p>
    <w:tbl>
      <w:tblPr>
        <w:tblW w:w="5000" w:type="pct"/>
        <w:tblCellMar>
          <w:left w:w="10" w:type="dxa"/>
          <w:right w:w="10" w:type="dxa"/>
        </w:tblCellMar>
        <w:tblLook w:val="04A0" w:firstRow="1" w:lastRow="0" w:firstColumn="1" w:lastColumn="0" w:noHBand="0" w:noVBand="1"/>
      </w:tblPr>
      <w:tblGrid>
        <w:gridCol w:w="1477"/>
        <w:gridCol w:w="8009"/>
      </w:tblGrid>
      <w:tr w:rsidR="00E66558" w14:paraId="2A7D54EF" w14:textId="77777777">
        <w:tc>
          <w:tcPr>
            <w:tcW w:w="147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D" w14:textId="77777777" w:rsidR="00E66558" w:rsidRDefault="009D71E8">
            <w:pPr>
              <w:pStyle w:val="TableHeader"/>
              <w:jc w:val="left"/>
            </w:pPr>
            <w:r>
              <w:t>Challenge number</w:t>
            </w:r>
          </w:p>
        </w:tc>
        <w:tc>
          <w:tcPr>
            <w:tcW w:w="800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E" w14:textId="77777777" w:rsidR="00E66558" w:rsidRDefault="009D71E8">
            <w:pPr>
              <w:pStyle w:val="TableHeader"/>
              <w:jc w:val="left"/>
            </w:pPr>
            <w:r>
              <w:t xml:space="preserve">Detail of challenge </w:t>
            </w:r>
          </w:p>
        </w:tc>
      </w:tr>
      <w:tr w:rsidR="00E66558" w14:paraId="2A7D54F2"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0" w14:textId="77777777" w:rsidR="00E66558" w:rsidRDefault="009D71E8">
            <w:pPr>
              <w:pStyle w:val="TableRow"/>
              <w:rPr>
                <w:sz w:val="22"/>
                <w:szCs w:val="22"/>
              </w:rPr>
            </w:pPr>
            <w:r>
              <w:rPr>
                <w:sz w:val="22"/>
                <w:szCs w:val="22"/>
              </w:rPr>
              <w:t>1</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1" w14:textId="605736A1" w:rsidR="00E66558" w:rsidRPr="00047ED1" w:rsidRDefault="00047ED1">
            <w:pPr>
              <w:pStyle w:val="TableRowCentered"/>
              <w:jc w:val="left"/>
            </w:pPr>
            <w:r>
              <w:rPr>
                <w:iCs/>
                <w:sz w:val="22"/>
                <w:szCs w:val="22"/>
              </w:rPr>
              <w:t xml:space="preserve">To provide children with an avenue to support Social and Emotional Needs </w:t>
            </w:r>
          </w:p>
        </w:tc>
      </w:tr>
      <w:tr w:rsidR="00E66558" w14:paraId="2A7D54F5"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3" w14:textId="77777777" w:rsidR="00E66558" w:rsidRDefault="009D71E8">
            <w:pPr>
              <w:pStyle w:val="TableRow"/>
              <w:rPr>
                <w:sz w:val="22"/>
                <w:szCs w:val="22"/>
              </w:rPr>
            </w:pPr>
            <w:r>
              <w:rPr>
                <w:sz w:val="22"/>
                <w:szCs w:val="22"/>
              </w:rPr>
              <w:t>2</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4" w14:textId="135D4DEE" w:rsidR="00E66558" w:rsidRDefault="00047ED1" w:rsidP="00047ED1">
            <w:pPr>
              <w:pStyle w:val="TableRowCentered"/>
              <w:ind w:left="0"/>
              <w:jc w:val="left"/>
              <w:rPr>
                <w:sz w:val="22"/>
                <w:szCs w:val="22"/>
              </w:rPr>
            </w:pPr>
            <w:r>
              <w:rPr>
                <w:sz w:val="22"/>
                <w:szCs w:val="22"/>
              </w:rPr>
              <w:t xml:space="preserve">To improve the attendance for Pupil Premium children </w:t>
            </w:r>
          </w:p>
        </w:tc>
      </w:tr>
      <w:tr w:rsidR="00E66558" w14:paraId="2A7D54F8"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6" w14:textId="77777777" w:rsidR="00E66558" w:rsidRDefault="009D71E8">
            <w:pPr>
              <w:pStyle w:val="TableRow"/>
              <w:rPr>
                <w:sz w:val="22"/>
                <w:szCs w:val="22"/>
              </w:rPr>
            </w:pPr>
            <w:r>
              <w:rPr>
                <w:sz w:val="22"/>
                <w:szCs w:val="22"/>
              </w:rPr>
              <w:t>3</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7" w14:textId="6BC8B435" w:rsidR="00E66558" w:rsidRDefault="00047ED1" w:rsidP="00047ED1">
            <w:pPr>
              <w:pStyle w:val="TableRowCentered"/>
              <w:ind w:left="0"/>
              <w:jc w:val="left"/>
              <w:rPr>
                <w:sz w:val="22"/>
                <w:szCs w:val="22"/>
              </w:rPr>
            </w:pPr>
            <w:r>
              <w:rPr>
                <w:sz w:val="22"/>
                <w:szCs w:val="22"/>
              </w:rPr>
              <w:t xml:space="preserve">To ensure that parents have access to uniforms, trips and residentials, and clubs </w:t>
            </w:r>
          </w:p>
        </w:tc>
      </w:tr>
      <w:tr w:rsidR="00E66558" w14:paraId="2A7D54FB"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9" w14:textId="77777777" w:rsidR="00E66558" w:rsidRDefault="009D71E8">
            <w:pPr>
              <w:pStyle w:val="TableRow"/>
              <w:rPr>
                <w:sz w:val="22"/>
                <w:szCs w:val="22"/>
              </w:rPr>
            </w:pPr>
            <w:r>
              <w:rPr>
                <w:sz w:val="22"/>
                <w:szCs w:val="22"/>
              </w:rPr>
              <w:t>4</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A" w14:textId="6F64F2F0" w:rsidR="00E66558" w:rsidRDefault="00047ED1">
            <w:pPr>
              <w:pStyle w:val="TableRowCentered"/>
              <w:jc w:val="left"/>
              <w:rPr>
                <w:iCs/>
                <w:sz w:val="22"/>
              </w:rPr>
            </w:pPr>
            <w:r>
              <w:rPr>
                <w:iCs/>
                <w:sz w:val="22"/>
              </w:rPr>
              <w:t xml:space="preserve">To have access to intervention support and tutoring where needed </w:t>
            </w:r>
          </w:p>
        </w:tc>
      </w:tr>
    </w:tbl>
    <w:p w14:paraId="2A7D54FF" w14:textId="77777777" w:rsidR="00E66558" w:rsidRDefault="009D71E8">
      <w:pPr>
        <w:pStyle w:val="Heading2"/>
        <w:spacing w:before="600"/>
      </w:pPr>
      <w:bookmarkStart w:id="18" w:name="_Toc443397160"/>
      <w:r>
        <w:t xml:space="preserve">Intended outcomes </w:t>
      </w:r>
    </w:p>
    <w:p w14:paraId="2A7D5500" w14:textId="77777777" w:rsidR="00E66558" w:rsidRDefault="009D71E8">
      <w:r>
        <w:rPr>
          <w:color w:val="auto"/>
        </w:rPr>
        <w:t xml:space="preserve">This explains the outcomes we are aiming for </w:t>
      </w:r>
      <w:r>
        <w:rPr>
          <w:b/>
          <w:bCs/>
          <w:color w:val="auto"/>
        </w:rPr>
        <w:t>by the end of our current strategy plan</w:t>
      </w:r>
      <w:r>
        <w:rPr>
          <w:color w:val="auto"/>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03" w14:textId="77777777">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1" w14:textId="77777777" w:rsidR="00E66558" w:rsidRDefault="009D71E8">
            <w:pPr>
              <w:pStyle w:val="TableHeader"/>
              <w:jc w:val="left"/>
            </w:pPr>
            <w:r>
              <w:t>Intended outcome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2" w14:textId="77777777" w:rsidR="00E66558" w:rsidRDefault="009D71E8">
            <w:pPr>
              <w:pStyle w:val="TableHeader"/>
              <w:jc w:val="left"/>
            </w:pPr>
            <w:r>
              <w:t>Success criteria</w:t>
            </w:r>
          </w:p>
        </w:tc>
      </w:tr>
      <w:tr w:rsidR="00E66558" w14:paraId="2A7D5506"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4" w14:textId="077B1571" w:rsidR="00E66558" w:rsidRDefault="00047ED1">
            <w:pPr>
              <w:pStyle w:val="TableRow"/>
            </w:pPr>
            <w:r w:rsidRPr="00047ED1">
              <w:t>That children who display anxiety have been signposted and received support</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261C80" w14:textId="77777777" w:rsidR="00047ED1" w:rsidRDefault="00047ED1" w:rsidP="00047ED1">
            <w:pPr>
              <w:pStyle w:val="TableRowCentered"/>
              <w:numPr>
                <w:ilvl w:val="0"/>
                <w:numId w:val="14"/>
              </w:numPr>
              <w:jc w:val="left"/>
              <w:rPr>
                <w:sz w:val="22"/>
                <w:szCs w:val="22"/>
              </w:rPr>
            </w:pPr>
            <w:r w:rsidRPr="00047ED1">
              <w:rPr>
                <w:sz w:val="22"/>
                <w:szCs w:val="22"/>
              </w:rPr>
              <w:t xml:space="preserve">Quick referral to Thrive Lead </w:t>
            </w:r>
          </w:p>
          <w:p w14:paraId="09BBDB4C" w14:textId="78A1B58B" w:rsidR="00047ED1" w:rsidRDefault="00047ED1" w:rsidP="00047ED1">
            <w:pPr>
              <w:pStyle w:val="TableRowCentered"/>
              <w:numPr>
                <w:ilvl w:val="0"/>
                <w:numId w:val="14"/>
              </w:numPr>
              <w:jc w:val="left"/>
              <w:rPr>
                <w:sz w:val="22"/>
                <w:szCs w:val="22"/>
              </w:rPr>
            </w:pPr>
            <w:r w:rsidRPr="00047ED1">
              <w:rPr>
                <w:sz w:val="22"/>
                <w:szCs w:val="22"/>
              </w:rPr>
              <w:t xml:space="preserve">SEMH programmes implemented quickly and efficiently </w:t>
            </w:r>
          </w:p>
          <w:p w14:paraId="2A7D5505" w14:textId="0CDCBA47" w:rsidR="00E66558" w:rsidRDefault="00047ED1" w:rsidP="00047ED1">
            <w:pPr>
              <w:pStyle w:val="TableRowCentered"/>
              <w:numPr>
                <w:ilvl w:val="0"/>
                <w:numId w:val="14"/>
              </w:numPr>
              <w:jc w:val="left"/>
              <w:rPr>
                <w:sz w:val="22"/>
                <w:szCs w:val="22"/>
              </w:rPr>
            </w:pPr>
            <w:r w:rsidRPr="00047ED1">
              <w:rPr>
                <w:sz w:val="22"/>
                <w:szCs w:val="22"/>
              </w:rPr>
              <w:t xml:space="preserve">Access to external support when needed  </w:t>
            </w:r>
          </w:p>
        </w:tc>
      </w:tr>
      <w:tr w:rsidR="00E66558" w14:paraId="2A7D5509"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7" w14:textId="5FB72C92" w:rsidR="00E66558" w:rsidRDefault="00047ED1">
            <w:pPr>
              <w:pStyle w:val="TableRow"/>
              <w:rPr>
                <w:sz w:val="22"/>
                <w:szCs w:val="22"/>
              </w:rPr>
            </w:pPr>
            <w:r w:rsidRPr="00047ED1">
              <w:rPr>
                <w:sz w:val="22"/>
                <w:szCs w:val="22"/>
              </w:rPr>
              <w:t>That attendance of Pupil Premium pupils is more in line with that of other groups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5A7768" w14:textId="77777777" w:rsidR="00047ED1" w:rsidRDefault="00047ED1" w:rsidP="00047ED1">
            <w:pPr>
              <w:pStyle w:val="TableRowCentered"/>
              <w:numPr>
                <w:ilvl w:val="0"/>
                <w:numId w:val="15"/>
              </w:numPr>
              <w:jc w:val="left"/>
              <w:rPr>
                <w:sz w:val="22"/>
                <w:szCs w:val="22"/>
              </w:rPr>
            </w:pPr>
            <w:r w:rsidRPr="00047ED1">
              <w:rPr>
                <w:sz w:val="22"/>
                <w:szCs w:val="22"/>
              </w:rPr>
              <w:t xml:space="preserve">Monitor attendance monthly </w:t>
            </w:r>
          </w:p>
          <w:p w14:paraId="71F36CD5" w14:textId="2E042157" w:rsidR="00047ED1" w:rsidRDefault="00047ED1" w:rsidP="00047ED1">
            <w:pPr>
              <w:pStyle w:val="TableRowCentered"/>
              <w:numPr>
                <w:ilvl w:val="0"/>
                <w:numId w:val="15"/>
              </w:numPr>
              <w:jc w:val="left"/>
              <w:rPr>
                <w:sz w:val="22"/>
                <w:szCs w:val="22"/>
              </w:rPr>
            </w:pPr>
            <w:r w:rsidRPr="00047ED1">
              <w:rPr>
                <w:sz w:val="22"/>
                <w:szCs w:val="22"/>
              </w:rPr>
              <w:t>Early He</w:t>
            </w:r>
            <w:r>
              <w:rPr>
                <w:sz w:val="22"/>
                <w:szCs w:val="22"/>
              </w:rPr>
              <w:t>lp Offer in place to support par</w:t>
            </w:r>
            <w:r w:rsidRPr="00047ED1">
              <w:rPr>
                <w:sz w:val="22"/>
                <w:szCs w:val="22"/>
              </w:rPr>
              <w:t xml:space="preserve">ents and children </w:t>
            </w:r>
          </w:p>
          <w:p w14:paraId="73C28C36" w14:textId="7E621E3E" w:rsidR="00047ED1" w:rsidRDefault="00047ED1" w:rsidP="00047ED1">
            <w:pPr>
              <w:pStyle w:val="TableRowCentered"/>
              <w:numPr>
                <w:ilvl w:val="0"/>
                <w:numId w:val="15"/>
              </w:numPr>
              <w:jc w:val="left"/>
              <w:rPr>
                <w:sz w:val="22"/>
                <w:szCs w:val="22"/>
              </w:rPr>
            </w:pPr>
            <w:r w:rsidRPr="00047ED1">
              <w:rPr>
                <w:sz w:val="22"/>
                <w:szCs w:val="22"/>
              </w:rPr>
              <w:t xml:space="preserve">Rewards put in place to support good attendance  </w:t>
            </w:r>
            <w:r w:rsidR="00AE66AB">
              <w:rPr>
                <w:sz w:val="22"/>
                <w:szCs w:val="22"/>
              </w:rPr>
              <w:t>(Attendance Hero)</w:t>
            </w:r>
          </w:p>
          <w:p w14:paraId="2A7D5508" w14:textId="521EEFE6" w:rsidR="00E66558" w:rsidRDefault="00047ED1" w:rsidP="00047ED1">
            <w:pPr>
              <w:pStyle w:val="TableRowCentered"/>
              <w:numPr>
                <w:ilvl w:val="0"/>
                <w:numId w:val="15"/>
              </w:numPr>
              <w:jc w:val="left"/>
              <w:rPr>
                <w:sz w:val="22"/>
                <w:szCs w:val="22"/>
              </w:rPr>
            </w:pPr>
            <w:r w:rsidRPr="00047ED1">
              <w:rPr>
                <w:sz w:val="22"/>
                <w:szCs w:val="22"/>
              </w:rPr>
              <w:t>Gap narrowed between groups</w:t>
            </w:r>
          </w:p>
        </w:tc>
      </w:tr>
      <w:tr w:rsidR="00E66558" w14:paraId="2A7D550C"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A" w14:textId="14971A96" w:rsidR="00E66558" w:rsidRDefault="00047ED1">
            <w:pPr>
              <w:pStyle w:val="TableRow"/>
              <w:rPr>
                <w:sz w:val="22"/>
                <w:szCs w:val="22"/>
              </w:rPr>
            </w:pPr>
            <w:r w:rsidRPr="00047ED1">
              <w:rPr>
                <w:sz w:val="22"/>
                <w:szCs w:val="22"/>
              </w:rPr>
              <w:t>That all Pupil Premium and vulnerable pupils will have received sport clubs and residential trips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CA00CF" w14:textId="77777777" w:rsidR="00047ED1" w:rsidRDefault="00047ED1" w:rsidP="00047ED1">
            <w:pPr>
              <w:pStyle w:val="TableRowCentered"/>
              <w:numPr>
                <w:ilvl w:val="0"/>
                <w:numId w:val="14"/>
              </w:numPr>
              <w:jc w:val="left"/>
              <w:rPr>
                <w:sz w:val="22"/>
                <w:szCs w:val="22"/>
              </w:rPr>
            </w:pPr>
            <w:r w:rsidRPr="00047ED1">
              <w:rPr>
                <w:sz w:val="22"/>
                <w:szCs w:val="22"/>
              </w:rPr>
              <w:t>Al</w:t>
            </w:r>
            <w:r>
              <w:rPr>
                <w:sz w:val="22"/>
                <w:szCs w:val="22"/>
              </w:rPr>
              <w:t>l children accessed their clubs</w:t>
            </w:r>
          </w:p>
          <w:p w14:paraId="3CCFE957" w14:textId="4BAD1B87" w:rsidR="00047ED1" w:rsidRDefault="00047ED1" w:rsidP="00047ED1">
            <w:pPr>
              <w:pStyle w:val="TableRowCentered"/>
              <w:numPr>
                <w:ilvl w:val="0"/>
                <w:numId w:val="14"/>
              </w:numPr>
              <w:jc w:val="left"/>
              <w:rPr>
                <w:sz w:val="22"/>
                <w:szCs w:val="22"/>
              </w:rPr>
            </w:pPr>
            <w:r w:rsidRPr="00047ED1">
              <w:rPr>
                <w:sz w:val="22"/>
                <w:szCs w:val="22"/>
              </w:rPr>
              <w:t xml:space="preserve">All children attended their trips and residentials  </w:t>
            </w:r>
          </w:p>
          <w:p w14:paraId="2A7D550B" w14:textId="4E59ACF2" w:rsidR="00E66558" w:rsidRDefault="00047ED1" w:rsidP="00047ED1">
            <w:pPr>
              <w:pStyle w:val="TableRowCentered"/>
              <w:numPr>
                <w:ilvl w:val="0"/>
                <w:numId w:val="14"/>
              </w:numPr>
              <w:jc w:val="left"/>
              <w:rPr>
                <w:sz w:val="22"/>
                <w:szCs w:val="22"/>
              </w:rPr>
            </w:pPr>
            <w:r w:rsidRPr="00047ED1">
              <w:rPr>
                <w:sz w:val="22"/>
                <w:szCs w:val="22"/>
              </w:rPr>
              <w:t>More active at unstructured times</w:t>
            </w:r>
            <w:r w:rsidR="00AE66AB">
              <w:rPr>
                <w:sz w:val="22"/>
                <w:szCs w:val="22"/>
              </w:rPr>
              <w:t xml:space="preserve"> through the use of active play time and lunchtimes. </w:t>
            </w:r>
          </w:p>
        </w:tc>
      </w:tr>
      <w:tr w:rsidR="00E66558" w14:paraId="2A7D550F"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D" w14:textId="310730B4" w:rsidR="00E66558" w:rsidRDefault="00047ED1">
            <w:pPr>
              <w:pStyle w:val="TableRow"/>
              <w:rPr>
                <w:sz w:val="22"/>
                <w:szCs w:val="22"/>
              </w:rPr>
            </w:pPr>
            <w:r w:rsidRPr="00047ED1">
              <w:rPr>
                <w:sz w:val="22"/>
                <w:szCs w:val="22"/>
              </w:rPr>
              <w:t xml:space="preserve">That the attainment gap between non and Pupil Premium has narrowed.  </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40C536" w14:textId="478EA2DA" w:rsidR="00047ED1" w:rsidRDefault="00047ED1" w:rsidP="00047ED1">
            <w:pPr>
              <w:pStyle w:val="TableRowCentered"/>
              <w:numPr>
                <w:ilvl w:val="0"/>
                <w:numId w:val="14"/>
              </w:numPr>
              <w:jc w:val="left"/>
              <w:rPr>
                <w:sz w:val="22"/>
                <w:szCs w:val="22"/>
              </w:rPr>
            </w:pPr>
            <w:r w:rsidRPr="00047ED1">
              <w:rPr>
                <w:sz w:val="22"/>
                <w:szCs w:val="22"/>
              </w:rPr>
              <w:t>More Pupil Pr</w:t>
            </w:r>
            <w:r>
              <w:rPr>
                <w:sz w:val="22"/>
                <w:szCs w:val="22"/>
              </w:rPr>
              <w:t xml:space="preserve">emium children attaining ARE  </w:t>
            </w:r>
          </w:p>
          <w:p w14:paraId="2A7D550E" w14:textId="295DEC58" w:rsidR="00E66558" w:rsidRDefault="00047ED1" w:rsidP="00047ED1">
            <w:pPr>
              <w:pStyle w:val="TableRowCentered"/>
              <w:numPr>
                <w:ilvl w:val="0"/>
                <w:numId w:val="14"/>
              </w:numPr>
              <w:jc w:val="left"/>
              <w:rPr>
                <w:sz w:val="22"/>
                <w:szCs w:val="22"/>
              </w:rPr>
            </w:pPr>
            <w:r w:rsidRPr="00047ED1">
              <w:rPr>
                <w:sz w:val="22"/>
                <w:szCs w:val="22"/>
              </w:rPr>
              <w:t>Progress of Pupil Premium children is good or better</w:t>
            </w:r>
          </w:p>
        </w:tc>
      </w:tr>
      <w:tr w:rsidR="00047ED1" w14:paraId="68BD2A24"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B7E785" w14:textId="70FE38AD" w:rsidR="00047ED1" w:rsidRPr="00047ED1" w:rsidRDefault="00047ED1">
            <w:pPr>
              <w:pStyle w:val="TableRow"/>
              <w:rPr>
                <w:sz w:val="22"/>
                <w:szCs w:val="22"/>
              </w:rPr>
            </w:pPr>
            <w:r>
              <w:rPr>
                <w:sz w:val="22"/>
                <w:szCs w:val="22"/>
              </w:rPr>
              <w:t xml:space="preserve">For Looked After Children to receive an individual package of support </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39BAB9" w14:textId="3D8699A1" w:rsidR="00047ED1" w:rsidRPr="00047ED1" w:rsidRDefault="00047ED1" w:rsidP="00047ED1">
            <w:pPr>
              <w:pStyle w:val="TableRowCentered"/>
              <w:numPr>
                <w:ilvl w:val="0"/>
                <w:numId w:val="14"/>
              </w:numPr>
              <w:jc w:val="left"/>
              <w:rPr>
                <w:sz w:val="22"/>
                <w:szCs w:val="22"/>
              </w:rPr>
            </w:pPr>
            <w:r>
              <w:rPr>
                <w:sz w:val="22"/>
                <w:szCs w:val="22"/>
              </w:rPr>
              <w:t xml:space="preserve">Action plans to be written with costs </w:t>
            </w:r>
          </w:p>
        </w:tc>
      </w:tr>
    </w:tbl>
    <w:p w14:paraId="60BAD9F6" w14:textId="77777777" w:rsidR="00120AB1" w:rsidRDefault="00120AB1" w:rsidP="00ED5108"/>
    <w:p w14:paraId="2A06959E" w14:textId="145789F8" w:rsidR="00047ED1" w:rsidRDefault="00047ED1">
      <w:pPr>
        <w:suppressAutoHyphens w:val="0"/>
        <w:spacing w:after="0" w:line="240" w:lineRule="auto"/>
      </w:pPr>
      <w:r>
        <w:br w:type="page"/>
      </w:r>
    </w:p>
    <w:p w14:paraId="7D54BAEB" w14:textId="77777777" w:rsidR="00120AB1" w:rsidRDefault="00120AB1" w:rsidP="00BD4B12"/>
    <w:p w14:paraId="2A7D5512" w14:textId="7B489199" w:rsidR="00E66558" w:rsidRDefault="009D71E8">
      <w:pPr>
        <w:pStyle w:val="Heading2"/>
      </w:pPr>
      <w:r>
        <w:t>Activity in this academic year</w:t>
      </w:r>
    </w:p>
    <w:p w14:paraId="2A7D5513" w14:textId="603E7BD1" w:rsidR="00E66558" w:rsidRDefault="009D71E8">
      <w:pPr>
        <w:spacing w:after="480"/>
      </w:pPr>
      <w:r>
        <w:t>This details how we intend to spend our pupil premium (and recovery premium</w:t>
      </w:r>
      <w:r w:rsidR="00A112B5">
        <w:t>)</w:t>
      </w:r>
      <w:r>
        <w:t xml:space="preserve"> funding </w:t>
      </w:r>
      <w:r>
        <w:rPr>
          <w:b/>
          <w:bCs/>
        </w:rPr>
        <w:t>this academic year</w:t>
      </w:r>
      <w:r>
        <w:t xml:space="preserve"> to address the challenges listed above.</w:t>
      </w:r>
    </w:p>
    <w:p w14:paraId="2A7D5514" w14:textId="77777777" w:rsidR="00E66558" w:rsidRDefault="009D71E8">
      <w:pPr>
        <w:pStyle w:val="Heading3"/>
      </w:pPr>
      <w:r>
        <w:t>Teaching (for example, CPD, recruitment and retention)</w:t>
      </w:r>
    </w:p>
    <w:p w14:paraId="2A7D5515" w14:textId="1C5D69C8" w:rsidR="00E66558" w:rsidRDefault="00047ED1">
      <w:r>
        <w:t>Budgeted cost: £1500</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14:paraId="2A7D5519" w14:textId="77777777">
        <w:tc>
          <w:tcPr>
            <w:tcW w:w="268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6" w14:textId="77777777" w:rsidR="00E66558" w:rsidRDefault="009D71E8">
            <w:pPr>
              <w:pStyle w:val="TableHeader"/>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7" w14:textId="77777777" w:rsidR="00E66558" w:rsidRDefault="009D71E8">
            <w:pPr>
              <w:pStyle w:val="TableHeader"/>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8" w14:textId="77777777" w:rsidR="00E66558" w:rsidRDefault="009D71E8">
            <w:pPr>
              <w:pStyle w:val="TableHeader"/>
              <w:jc w:val="left"/>
            </w:pPr>
            <w:r>
              <w:t>Challenge number(s) addressed</w:t>
            </w:r>
          </w:p>
        </w:tc>
      </w:tr>
      <w:tr w:rsidR="00E66558" w14:paraId="2A7D551D"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A" w14:textId="35D36C1D" w:rsidR="00E66558" w:rsidRPr="00047ED1" w:rsidRDefault="00047ED1">
            <w:pPr>
              <w:pStyle w:val="TableRow"/>
            </w:pPr>
            <w:r>
              <w:rPr>
                <w:iCs/>
                <w:sz w:val="22"/>
                <w:szCs w:val="22"/>
              </w:rPr>
              <w:t xml:space="preserve">Thrive Training and Access to Resources </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B" w14:textId="212FF4BD" w:rsidR="00E66558" w:rsidRDefault="00047ED1" w:rsidP="001F204B">
            <w:pPr>
              <w:pStyle w:val="TableRowCentered"/>
              <w:jc w:val="left"/>
              <w:rPr>
                <w:sz w:val="22"/>
              </w:rPr>
            </w:pPr>
            <w:r>
              <w:rPr>
                <w:sz w:val="22"/>
              </w:rPr>
              <w:t>We have used the money is this way for the past two years and it has proven to support pupils needs. We now</w:t>
            </w:r>
            <w:r w:rsidR="001F204B">
              <w:rPr>
                <w:sz w:val="22"/>
              </w:rPr>
              <w:t xml:space="preserve"> have</w:t>
            </w:r>
            <w:r>
              <w:rPr>
                <w:sz w:val="22"/>
              </w:rPr>
              <w:t xml:space="preserve"> a non-class based pastoral support for </w:t>
            </w:r>
            <w:r w:rsidR="00E21ED0">
              <w:rPr>
                <w:sz w:val="22"/>
              </w:rPr>
              <w:t xml:space="preserve">intervention </w:t>
            </w:r>
            <w:r w:rsidR="00AE66AB">
              <w:rPr>
                <w:sz w:val="22"/>
              </w:rPr>
              <w:t xml:space="preserve">across school. </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C" w14:textId="1C6B7866" w:rsidR="00E66558" w:rsidRDefault="00E21ED0">
            <w:pPr>
              <w:pStyle w:val="TableRowCentered"/>
              <w:jc w:val="left"/>
              <w:rPr>
                <w:sz w:val="22"/>
              </w:rPr>
            </w:pPr>
            <w:r>
              <w:rPr>
                <w:sz w:val="22"/>
              </w:rPr>
              <w:t>1</w:t>
            </w:r>
          </w:p>
        </w:tc>
      </w:tr>
      <w:tr w:rsidR="00E66558" w14:paraId="2A7D5521"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E" w14:textId="523C9FA0" w:rsidR="00E66558" w:rsidRPr="00E21ED0" w:rsidRDefault="00E21ED0">
            <w:pPr>
              <w:pStyle w:val="TableRow"/>
              <w:rPr>
                <w:sz w:val="22"/>
              </w:rPr>
            </w:pPr>
            <w:r>
              <w:rPr>
                <w:sz w:val="22"/>
              </w:rPr>
              <w:t xml:space="preserve">Trauma Informed School Training </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F" w14:textId="5947C5F2" w:rsidR="00E66558" w:rsidRDefault="00E21ED0" w:rsidP="00E21ED0">
            <w:pPr>
              <w:pStyle w:val="TableRowCentered"/>
              <w:jc w:val="left"/>
              <w:rPr>
                <w:sz w:val="22"/>
              </w:rPr>
            </w:pPr>
            <w:r>
              <w:rPr>
                <w:sz w:val="22"/>
              </w:rPr>
              <w:t>School has enrolled on the TISK training programme to support children who may have experienced Trau</w:t>
            </w:r>
            <w:r w:rsidR="00AE66AB">
              <w:rPr>
                <w:sz w:val="22"/>
              </w:rPr>
              <w:t xml:space="preserve">ma. This training is open to all Worcestershire Schools. </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0" w14:textId="54DE7412" w:rsidR="00E66558" w:rsidRDefault="00E21ED0">
            <w:pPr>
              <w:pStyle w:val="TableRowCentered"/>
              <w:jc w:val="left"/>
              <w:rPr>
                <w:sz w:val="22"/>
              </w:rPr>
            </w:pPr>
            <w:r>
              <w:rPr>
                <w:sz w:val="22"/>
              </w:rPr>
              <w:t>1</w:t>
            </w:r>
          </w:p>
        </w:tc>
      </w:tr>
    </w:tbl>
    <w:p w14:paraId="2A7D5522" w14:textId="77777777" w:rsidR="00E66558" w:rsidRDefault="00E66558" w:rsidP="00ED5108"/>
    <w:p w14:paraId="2A7D5523" w14:textId="5B2BE35F" w:rsidR="00E66558" w:rsidRPr="00AA355B" w:rsidRDefault="009D71E8" w:rsidP="00AA355B">
      <w:pPr>
        <w:pStyle w:val="Heading3"/>
      </w:pPr>
      <w:r>
        <w:t xml:space="preserve">Targeted academic support (for example, </w:t>
      </w:r>
      <w:r w:rsidR="00D33FE5">
        <w:t>tutoring, one-to-one support</w:t>
      </w:r>
      <w:r w:rsidR="00F776E1">
        <w:t>,</w:t>
      </w:r>
      <w:r w:rsidR="00D33FE5">
        <w:t xml:space="preserve"> </w:t>
      </w:r>
      <w:r>
        <w:t xml:space="preserve">structured interventions) </w:t>
      </w:r>
    </w:p>
    <w:p w14:paraId="2A7D5524" w14:textId="3E19789C" w:rsidR="00E66558" w:rsidRDefault="009D71E8">
      <w:r>
        <w:t>Budgeted</w:t>
      </w:r>
      <w:r w:rsidR="00E21ED0">
        <w:t xml:space="preserve"> cost: £10,000</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14:paraId="2A7D5528" w14:textId="77777777">
        <w:tc>
          <w:tcPr>
            <w:tcW w:w="268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5" w14:textId="77777777" w:rsidR="00E66558" w:rsidRDefault="009D71E8">
            <w:pPr>
              <w:pStyle w:val="TableHeader"/>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6" w14:textId="77777777" w:rsidR="00E66558" w:rsidRDefault="009D71E8">
            <w:pPr>
              <w:pStyle w:val="TableHeader"/>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7" w14:textId="77777777" w:rsidR="00E66558" w:rsidRDefault="009D71E8">
            <w:pPr>
              <w:pStyle w:val="TableHeader"/>
              <w:jc w:val="left"/>
            </w:pPr>
            <w:r>
              <w:t>Challenge number(s) addressed</w:t>
            </w:r>
          </w:p>
        </w:tc>
      </w:tr>
      <w:tr w:rsidR="00E66558" w14:paraId="2A7D552C"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9" w14:textId="0BFE4EE8" w:rsidR="00E66558" w:rsidRPr="00E21ED0" w:rsidRDefault="00E21ED0" w:rsidP="00E21ED0">
            <w:pPr>
              <w:pStyle w:val="TableRow"/>
              <w:ind w:left="0" w:firstLine="11"/>
            </w:pPr>
            <w:r>
              <w:rPr>
                <w:iCs/>
                <w:sz w:val="22"/>
                <w:szCs w:val="22"/>
              </w:rPr>
              <w:t xml:space="preserve">Teaching Assistant to support individual and small group work to address gaps in attainment and progress </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A" w14:textId="602B9689" w:rsidR="00E66558" w:rsidRDefault="00E21ED0">
            <w:pPr>
              <w:pStyle w:val="TableRowCentered"/>
              <w:jc w:val="left"/>
              <w:rPr>
                <w:sz w:val="22"/>
              </w:rPr>
            </w:pPr>
            <w:r>
              <w:rPr>
                <w:sz w:val="22"/>
              </w:rPr>
              <w:t xml:space="preserve">This has been in place for two year and results have shown a proven track record </w:t>
            </w:r>
            <w:r w:rsidR="00AE66AB">
              <w:rPr>
                <w:sz w:val="22"/>
              </w:rPr>
              <w:t xml:space="preserve">in outcomes for pupils. </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B" w14:textId="5FE11196" w:rsidR="00E66558" w:rsidRDefault="00E21ED0">
            <w:pPr>
              <w:pStyle w:val="TableRowCentered"/>
              <w:jc w:val="left"/>
              <w:rPr>
                <w:sz w:val="22"/>
              </w:rPr>
            </w:pPr>
            <w:r>
              <w:rPr>
                <w:sz w:val="22"/>
              </w:rPr>
              <w:t>4</w:t>
            </w:r>
          </w:p>
        </w:tc>
      </w:tr>
      <w:tr w:rsidR="00E21ED0" w14:paraId="15DDBC00"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158424" w14:textId="4500C7F6" w:rsidR="00E21ED0" w:rsidRDefault="00E21ED0" w:rsidP="00E21ED0">
            <w:pPr>
              <w:pStyle w:val="TableRow"/>
              <w:ind w:left="0" w:firstLine="11"/>
              <w:rPr>
                <w:iCs/>
                <w:sz w:val="22"/>
                <w:szCs w:val="22"/>
              </w:rPr>
            </w:pPr>
            <w:r>
              <w:rPr>
                <w:iCs/>
                <w:sz w:val="22"/>
                <w:szCs w:val="22"/>
              </w:rPr>
              <w:t xml:space="preserve">School Based Tutoring Programme </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7B1924" w14:textId="6AD364F4" w:rsidR="00E21ED0" w:rsidRDefault="00E21ED0">
            <w:pPr>
              <w:pStyle w:val="TableRowCentered"/>
              <w:jc w:val="left"/>
              <w:rPr>
                <w:sz w:val="22"/>
              </w:rPr>
            </w:pPr>
            <w:r>
              <w:rPr>
                <w:sz w:val="22"/>
              </w:rPr>
              <w:t>In-house tutor to support children</w:t>
            </w:r>
            <w:r w:rsidR="00AE66AB">
              <w:rPr>
                <w:sz w:val="22"/>
              </w:rPr>
              <w:t xml:space="preserve"> who may not be reaching target. This is an employed member of staff who is a qualified teacher and is employed as a Teaching Assistant. 1 hour tutoring is provided for pupils in two 30 minute session. </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805F88" w14:textId="280CEDF7" w:rsidR="00E21ED0" w:rsidRDefault="00E21ED0">
            <w:pPr>
              <w:pStyle w:val="TableRowCentered"/>
              <w:jc w:val="left"/>
              <w:rPr>
                <w:sz w:val="22"/>
              </w:rPr>
            </w:pPr>
            <w:r>
              <w:rPr>
                <w:sz w:val="22"/>
              </w:rPr>
              <w:t>4</w:t>
            </w:r>
          </w:p>
        </w:tc>
      </w:tr>
    </w:tbl>
    <w:p w14:paraId="2A7D5531" w14:textId="1BD4A592" w:rsidR="00E21ED0" w:rsidRDefault="00E21ED0" w:rsidP="00AA355B"/>
    <w:p w14:paraId="47E092B4" w14:textId="6EC5A7F4" w:rsidR="00E21ED0" w:rsidRDefault="00E21ED0">
      <w:pPr>
        <w:suppressAutoHyphens w:val="0"/>
        <w:spacing w:after="0" w:line="240" w:lineRule="auto"/>
      </w:pPr>
    </w:p>
    <w:p w14:paraId="3C40C50F" w14:textId="77777777" w:rsidR="00E66558" w:rsidRDefault="00E66558" w:rsidP="00AA355B"/>
    <w:p w14:paraId="2A7D5532" w14:textId="59A68BC3" w:rsidR="00E66558" w:rsidRPr="00AA355B" w:rsidRDefault="009D71E8" w:rsidP="00AA355B">
      <w:pPr>
        <w:pStyle w:val="Heading3"/>
      </w:pPr>
      <w:r>
        <w:t>Wider strategies (for example, related to attendance, behaviour, wellbeing)</w:t>
      </w:r>
    </w:p>
    <w:p w14:paraId="2A7D5533" w14:textId="57B0A39C" w:rsidR="00E66558" w:rsidRDefault="009D71E8">
      <w:pPr>
        <w:spacing w:before="240" w:after="120"/>
      </w:pPr>
      <w:r>
        <w:t xml:space="preserve">Budgeted cost: </w:t>
      </w:r>
      <w:r w:rsidR="00E21ED0">
        <w:t>£6,000</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14:paraId="2A7D5537" w14:textId="77777777">
        <w:tc>
          <w:tcPr>
            <w:tcW w:w="268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4" w14:textId="77777777" w:rsidR="00E66558" w:rsidRDefault="009D71E8">
            <w:pPr>
              <w:pStyle w:val="TableHeader"/>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5" w14:textId="77777777" w:rsidR="00E66558" w:rsidRDefault="009D71E8">
            <w:pPr>
              <w:pStyle w:val="TableHeader"/>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6" w14:textId="77777777" w:rsidR="00E66558" w:rsidRDefault="009D71E8">
            <w:pPr>
              <w:pStyle w:val="TableHeader"/>
              <w:jc w:val="left"/>
            </w:pPr>
            <w:r>
              <w:t>Challenge number(s) addressed</w:t>
            </w:r>
          </w:p>
        </w:tc>
      </w:tr>
      <w:tr w:rsidR="00E66558" w14:paraId="2A7D553B"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8" w14:textId="12BA3F4E" w:rsidR="00E66558" w:rsidRPr="00E21ED0" w:rsidRDefault="00E21ED0">
            <w:pPr>
              <w:pStyle w:val="TableRow"/>
            </w:pPr>
            <w:r>
              <w:rPr>
                <w:iCs/>
                <w:sz w:val="22"/>
                <w:szCs w:val="22"/>
              </w:rPr>
              <w:t xml:space="preserve">Thrive practitioner to support children and staff </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9" w14:textId="1B87167E" w:rsidR="00E66558" w:rsidRDefault="00E21ED0">
            <w:pPr>
              <w:pStyle w:val="TableRowCentered"/>
              <w:jc w:val="left"/>
              <w:rPr>
                <w:sz w:val="22"/>
              </w:rPr>
            </w:pPr>
            <w:r>
              <w:rPr>
                <w:sz w:val="22"/>
              </w:rPr>
              <w:t xml:space="preserve">Nationally recognised programme </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A" w14:textId="230D16F2" w:rsidR="00E66558" w:rsidRDefault="00E21ED0">
            <w:pPr>
              <w:pStyle w:val="TableRowCentered"/>
              <w:jc w:val="left"/>
              <w:rPr>
                <w:sz w:val="22"/>
              </w:rPr>
            </w:pPr>
            <w:r>
              <w:rPr>
                <w:sz w:val="22"/>
              </w:rPr>
              <w:t>1</w:t>
            </w:r>
          </w:p>
        </w:tc>
      </w:tr>
      <w:tr w:rsidR="00E66558" w14:paraId="2A7D553F"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C" w14:textId="71A41566" w:rsidR="00E66558" w:rsidRPr="00E21ED0" w:rsidRDefault="00E21ED0">
            <w:pPr>
              <w:pStyle w:val="TableRow"/>
              <w:rPr>
                <w:sz w:val="22"/>
              </w:rPr>
            </w:pPr>
            <w:r>
              <w:rPr>
                <w:sz w:val="22"/>
              </w:rPr>
              <w:t xml:space="preserve">Attendance Officer to monitor attendance and communicate with families </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86B41E" w14:textId="77777777" w:rsidR="00E21ED0" w:rsidRDefault="00E21ED0" w:rsidP="00E21ED0">
            <w:pPr>
              <w:pStyle w:val="TableRowCentered"/>
              <w:jc w:val="left"/>
              <w:rPr>
                <w:sz w:val="22"/>
              </w:rPr>
            </w:pPr>
            <w:r>
              <w:rPr>
                <w:sz w:val="22"/>
              </w:rPr>
              <w:t xml:space="preserve">EWO service and in-school programmes </w:t>
            </w:r>
          </w:p>
          <w:p w14:paraId="2A7D553D" w14:textId="4BE5C477" w:rsidR="00AE66AB" w:rsidRDefault="00AE66AB" w:rsidP="00E21ED0">
            <w:pPr>
              <w:pStyle w:val="TableRowCentered"/>
              <w:jc w:val="left"/>
              <w:rPr>
                <w:sz w:val="22"/>
              </w:rPr>
            </w:pPr>
            <w:r>
              <w:rPr>
                <w:sz w:val="22"/>
              </w:rPr>
              <w:t xml:space="preserve">Named attendance officer in School Office </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E" w14:textId="5077B31D" w:rsidR="00E66558" w:rsidRDefault="00E21ED0">
            <w:pPr>
              <w:pStyle w:val="TableRowCentered"/>
              <w:jc w:val="left"/>
              <w:rPr>
                <w:sz w:val="22"/>
              </w:rPr>
            </w:pPr>
            <w:r>
              <w:rPr>
                <w:sz w:val="22"/>
              </w:rPr>
              <w:t xml:space="preserve">2 </w:t>
            </w:r>
          </w:p>
        </w:tc>
      </w:tr>
      <w:tr w:rsidR="00E21ED0" w14:paraId="253DC72D"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2F0E8D" w14:textId="6969C6BA" w:rsidR="00E21ED0" w:rsidRDefault="00E21ED0">
            <w:pPr>
              <w:pStyle w:val="TableRow"/>
              <w:rPr>
                <w:sz w:val="22"/>
              </w:rPr>
            </w:pPr>
            <w:r>
              <w:rPr>
                <w:sz w:val="22"/>
              </w:rPr>
              <w:t xml:space="preserve">Access to wider curriculum experiences, trips, clubs and residentials </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4DF7E3" w14:textId="54DEEC9D" w:rsidR="00E21ED0" w:rsidRDefault="00E21ED0" w:rsidP="00E21ED0">
            <w:pPr>
              <w:pStyle w:val="TableRowCentered"/>
              <w:jc w:val="left"/>
              <w:rPr>
                <w:sz w:val="22"/>
              </w:rPr>
            </w:pPr>
            <w:r>
              <w:rPr>
                <w:sz w:val="22"/>
              </w:rPr>
              <w:t>Impact on confidence and self-esteem. Children are given access to</w:t>
            </w:r>
            <w:r w:rsidR="001F204B">
              <w:rPr>
                <w:sz w:val="22"/>
              </w:rPr>
              <w:t xml:space="preserve"> a</w:t>
            </w:r>
            <w:r>
              <w:rPr>
                <w:sz w:val="22"/>
              </w:rPr>
              <w:t xml:space="preserve"> wide and broad curriculum </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2B8FF0" w14:textId="4BF05625" w:rsidR="00E21ED0" w:rsidRDefault="00E21ED0">
            <w:pPr>
              <w:pStyle w:val="TableRowCentered"/>
              <w:jc w:val="left"/>
              <w:rPr>
                <w:sz w:val="22"/>
              </w:rPr>
            </w:pPr>
            <w:r>
              <w:rPr>
                <w:sz w:val="22"/>
              </w:rPr>
              <w:t>3</w:t>
            </w:r>
          </w:p>
        </w:tc>
      </w:tr>
      <w:tr w:rsidR="00E21ED0" w14:paraId="0668BF90"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0C67F1" w14:textId="19D9CEAF" w:rsidR="00E21ED0" w:rsidRDefault="00E21ED0">
            <w:pPr>
              <w:pStyle w:val="TableRow"/>
              <w:rPr>
                <w:sz w:val="22"/>
              </w:rPr>
            </w:pPr>
            <w:r>
              <w:rPr>
                <w:sz w:val="22"/>
              </w:rPr>
              <w:t xml:space="preserve">Provide Uniform </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FC7C51" w14:textId="5461D549" w:rsidR="00E21ED0" w:rsidRDefault="00E21ED0" w:rsidP="00E21ED0">
            <w:pPr>
              <w:pStyle w:val="TableRowCentered"/>
              <w:jc w:val="left"/>
              <w:rPr>
                <w:sz w:val="22"/>
              </w:rPr>
            </w:pPr>
            <w:r>
              <w:rPr>
                <w:sz w:val="22"/>
              </w:rPr>
              <w:t xml:space="preserve">This has always been appreciated by parents </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739FB40" w14:textId="77777777" w:rsidR="00E21ED0" w:rsidRDefault="00E21ED0">
            <w:pPr>
              <w:pStyle w:val="TableRowCentered"/>
              <w:jc w:val="left"/>
              <w:rPr>
                <w:sz w:val="22"/>
              </w:rPr>
            </w:pPr>
          </w:p>
        </w:tc>
      </w:tr>
      <w:tr w:rsidR="00E21ED0" w14:paraId="07D8AC70"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DC8496" w14:textId="0C2974CC" w:rsidR="00E21ED0" w:rsidRDefault="00E21ED0">
            <w:pPr>
              <w:pStyle w:val="TableRow"/>
              <w:rPr>
                <w:sz w:val="22"/>
              </w:rPr>
            </w:pPr>
            <w:r>
              <w:rPr>
                <w:sz w:val="22"/>
              </w:rPr>
              <w:t xml:space="preserve">Reading intervention </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D73C1E" w14:textId="2413335A" w:rsidR="00E21ED0" w:rsidRDefault="00E21ED0" w:rsidP="00E21ED0">
            <w:pPr>
              <w:pStyle w:val="TableRowCentered"/>
              <w:jc w:val="left"/>
              <w:rPr>
                <w:sz w:val="22"/>
              </w:rPr>
            </w:pPr>
            <w:r>
              <w:rPr>
                <w:sz w:val="22"/>
              </w:rPr>
              <w:t xml:space="preserve">Access to daily reading for children in the lowest 20% </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2A2BA1" w14:textId="1A451EB6" w:rsidR="00E21ED0" w:rsidRDefault="00E21ED0">
            <w:pPr>
              <w:pStyle w:val="TableRowCentered"/>
              <w:jc w:val="left"/>
              <w:rPr>
                <w:sz w:val="22"/>
              </w:rPr>
            </w:pPr>
            <w:r>
              <w:rPr>
                <w:sz w:val="22"/>
              </w:rPr>
              <w:t>4</w:t>
            </w:r>
          </w:p>
        </w:tc>
      </w:tr>
      <w:tr w:rsidR="00E21ED0" w14:paraId="50B8FBD6"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9C10B4A" w14:textId="3236915B" w:rsidR="00E21ED0" w:rsidRDefault="00E21ED0">
            <w:pPr>
              <w:pStyle w:val="TableRow"/>
              <w:rPr>
                <w:sz w:val="22"/>
              </w:rPr>
            </w:pPr>
            <w:r>
              <w:rPr>
                <w:sz w:val="22"/>
              </w:rPr>
              <w:t xml:space="preserve">Purchasing of ICT equipment </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DAFAE2" w14:textId="239D7B84" w:rsidR="00E21ED0" w:rsidRDefault="00E21ED0" w:rsidP="00E21ED0">
            <w:pPr>
              <w:pStyle w:val="TableRowCentered"/>
              <w:jc w:val="left"/>
              <w:rPr>
                <w:sz w:val="22"/>
              </w:rPr>
            </w:pPr>
            <w:r>
              <w:rPr>
                <w:sz w:val="22"/>
              </w:rPr>
              <w:t xml:space="preserve">Children have access to good quality IT equipment at home to support learning and homework </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D7AA9C" w14:textId="541F5DF9" w:rsidR="00E21ED0" w:rsidRDefault="00E21ED0">
            <w:pPr>
              <w:pStyle w:val="TableRowCentered"/>
              <w:jc w:val="left"/>
              <w:rPr>
                <w:sz w:val="22"/>
              </w:rPr>
            </w:pPr>
            <w:r>
              <w:rPr>
                <w:sz w:val="22"/>
              </w:rPr>
              <w:t xml:space="preserve">4 </w:t>
            </w:r>
          </w:p>
        </w:tc>
      </w:tr>
    </w:tbl>
    <w:p w14:paraId="2A7D5540" w14:textId="77777777" w:rsidR="00E66558" w:rsidRDefault="00E66558">
      <w:pPr>
        <w:spacing w:before="240" w:after="0"/>
        <w:rPr>
          <w:b/>
          <w:bCs/>
          <w:color w:val="104F75"/>
          <w:sz w:val="28"/>
          <w:szCs w:val="28"/>
        </w:rPr>
      </w:pPr>
    </w:p>
    <w:p w14:paraId="2A7D5541" w14:textId="1D9E8EE5" w:rsidR="00E66558" w:rsidRDefault="00E21ED0" w:rsidP="00120AB1">
      <w:r>
        <w:rPr>
          <w:b/>
          <w:bCs/>
          <w:color w:val="104F75"/>
          <w:sz w:val="28"/>
          <w:szCs w:val="28"/>
        </w:rPr>
        <w:t>Total budgeted cost: £17,500</w:t>
      </w:r>
    </w:p>
    <w:p w14:paraId="2A7D5542" w14:textId="18352EC3" w:rsidR="00E66558" w:rsidRPr="00064366" w:rsidRDefault="009D71E8" w:rsidP="00064366">
      <w:pPr>
        <w:pStyle w:val="Heading1"/>
      </w:pPr>
      <w:r w:rsidRPr="00064366">
        <w:t>Part B: Review of the previous academic year</w:t>
      </w:r>
    </w:p>
    <w:p w14:paraId="751285B7" w14:textId="72ACB452" w:rsidR="008B6404" w:rsidRDefault="00064366" w:rsidP="00173D4C">
      <w:pPr>
        <w:pStyle w:val="Heading2"/>
      </w:pPr>
      <w:r w:rsidRPr="00173D4C">
        <w:t>Outcomes for disadvantaged pupils</w:t>
      </w:r>
    </w:p>
    <w:tbl>
      <w:tblPr>
        <w:tblW w:w="9493" w:type="dxa"/>
        <w:tblCellMar>
          <w:left w:w="10" w:type="dxa"/>
          <w:right w:w="10" w:type="dxa"/>
        </w:tblCellMar>
        <w:tblLook w:val="04A0" w:firstRow="1" w:lastRow="0" w:firstColumn="1" w:lastColumn="0" w:noHBand="0" w:noVBand="1"/>
      </w:tblPr>
      <w:tblGrid>
        <w:gridCol w:w="9493"/>
      </w:tblGrid>
      <w:tr w:rsidR="00173D4C" w14:paraId="7FB51099" w14:textId="77777777" w:rsidTr="004F5D90">
        <w:trPr>
          <w:trHeight w:val="1102"/>
        </w:trPr>
        <w:tc>
          <w:tcPr>
            <w:tcW w:w="94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5023926C" w14:textId="3B51ABC6" w:rsidR="00173D4C" w:rsidRDefault="00D36D86" w:rsidP="004F5D90">
            <w:r>
              <w:rPr>
                <w:i/>
                <w:iCs/>
                <w:lang w:eastAsia="en-US"/>
              </w:rPr>
              <w:t xml:space="preserve">See last year’s report until the Summer Term 2023 </w:t>
            </w:r>
          </w:p>
        </w:tc>
      </w:tr>
    </w:tbl>
    <w:p w14:paraId="2A7D5548" w14:textId="0199D85C" w:rsidR="00E66558" w:rsidRDefault="006D6372" w:rsidP="00A82A98">
      <w:pPr>
        <w:pStyle w:val="Heading2"/>
      </w:pPr>
      <w:r>
        <w:t>E</w:t>
      </w:r>
      <w:r w:rsidR="009D71E8">
        <w:t>xternally provided programmes</w:t>
      </w:r>
    </w:p>
    <w:p w14:paraId="2A7D5549" w14:textId="1DAEF3DE" w:rsidR="00E66558" w:rsidRDefault="0B240EAF" w:rsidP="07FFD3D3">
      <w:pPr>
        <w:rPr>
          <w:i/>
          <w:iCs/>
        </w:rPr>
      </w:pPr>
      <w:r w:rsidRPr="07FFD3D3">
        <w:rPr>
          <w:i/>
          <w:iCs/>
        </w:rPr>
        <w:t xml:space="preserve">Please include the names of any non-DfE programmes that you </w:t>
      </w:r>
      <w:r w:rsidR="491E3A64" w:rsidRPr="07FFD3D3">
        <w:rPr>
          <w:i/>
          <w:iCs/>
        </w:rPr>
        <w:t xml:space="preserve">used your pupil premium (or recovery premium) to fund </w:t>
      </w:r>
      <w:r w:rsidRPr="07FFD3D3">
        <w:rPr>
          <w:i/>
          <w:iCs/>
        </w:rPr>
        <w:t xml:space="preserve">in the previous academic year. </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4C" w14:textId="77777777">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4A" w14:textId="77777777" w:rsidR="00E66558" w:rsidRDefault="009D71E8">
            <w:pPr>
              <w:pStyle w:val="TableHeader"/>
              <w:jc w:val="left"/>
            </w:pPr>
            <w:r>
              <w:t>Programme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4B" w14:textId="77777777" w:rsidR="00E66558" w:rsidRDefault="009D71E8">
            <w:pPr>
              <w:pStyle w:val="TableHeader"/>
              <w:jc w:val="left"/>
            </w:pPr>
            <w:r>
              <w:t>Provider</w:t>
            </w:r>
          </w:p>
        </w:tc>
      </w:tr>
      <w:tr w:rsidR="00E66558" w14:paraId="2A7D554F"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4D" w14:textId="4CF4BDC1" w:rsidR="00E66558" w:rsidRDefault="00D36D86">
            <w:pPr>
              <w:pStyle w:val="TableRow"/>
            </w:pPr>
            <w:r>
              <w:t xml:space="preserve">Sports and Enrichment </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4E" w14:textId="60CC8860" w:rsidR="00E66558" w:rsidRDefault="00D36D86">
            <w:pPr>
              <w:pStyle w:val="TableRowCentered"/>
              <w:jc w:val="left"/>
            </w:pPr>
            <w:r>
              <w:t xml:space="preserve">Delta Sports </w:t>
            </w:r>
          </w:p>
        </w:tc>
      </w:tr>
      <w:tr w:rsidR="00E66558" w14:paraId="2A7D5552"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0" w14:textId="231D68B2" w:rsidR="00E66558" w:rsidRDefault="00D36D86">
            <w:pPr>
              <w:pStyle w:val="TableRow"/>
            </w:pPr>
            <w:r>
              <w:t xml:space="preserve">Workshops </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1" w14:textId="56C0AE1F" w:rsidR="00E66558" w:rsidRDefault="00D36D86">
            <w:pPr>
              <w:pStyle w:val="TableRowCentered"/>
              <w:jc w:val="left"/>
            </w:pPr>
            <w:r>
              <w:t xml:space="preserve">The History Man </w:t>
            </w:r>
          </w:p>
        </w:tc>
      </w:tr>
      <w:tr w:rsidR="00D36D86" w14:paraId="6B8633EE"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62D588" w14:textId="0E08C851" w:rsidR="00D36D86" w:rsidRDefault="00D36D86">
            <w:pPr>
              <w:pStyle w:val="TableRow"/>
            </w:pPr>
            <w:r>
              <w:t xml:space="preserve">Residentials </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A68698" w14:textId="0C682096" w:rsidR="00D36D86" w:rsidRDefault="00D36D86" w:rsidP="00D36D86">
            <w:pPr>
              <w:pStyle w:val="TableRowCentered"/>
              <w:ind w:left="0"/>
              <w:jc w:val="left"/>
            </w:pPr>
            <w:r>
              <w:t xml:space="preserve">Boundless Outdoors; Condover Hall </w:t>
            </w:r>
          </w:p>
        </w:tc>
      </w:tr>
      <w:tr w:rsidR="00D36D86" w14:paraId="16653BB8"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D7C6CA" w14:textId="61C72D06" w:rsidR="00D36D86" w:rsidRDefault="00D36D86">
            <w:pPr>
              <w:pStyle w:val="TableRow"/>
            </w:pPr>
            <w:r>
              <w:t xml:space="preserve">Musical Tuition </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F2098D" w14:textId="4B66BA27" w:rsidR="00D36D86" w:rsidRDefault="00D36D86" w:rsidP="00D36D86">
            <w:pPr>
              <w:pStyle w:val="TableRowCentered"/>
              <w:ind w:left="0"/>
              <w:jc w:val="left"/>
            </w:pPr>
            <w:r>
              <w:t xml:space="preserve">Severn Arts </w:t>
            </w:r>
          </w:p>
        </w:tc>
      </w:tr>
      <w:tr w:rsidR="00D36D86" w14:paraId="6A7E1167"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2BA0C7" w14:textId="4D355520" w:rsidR="00D36D86" w:rsidRDefault="00D36D86" w:rsidP="00D36D86">
            <w:pPr>
              <w:pStyle w:val="TableRow"/>
              <w:ind w:left="0"/>
            </w:pPr>
            <w:r>
              <w:t xml:space="preserve">ICT equipment </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C3C58A" w14:textId="036C4A8B" w:rsidR="00D36D86" w:rsidRDefault="00D36D86" w:rsidP="00D36D86">
            <w:pPr>
              <w:pStyle w:val="TableRowCentered"/>
              <w:ind w:left="0"/>
              <w:jc w:val="left"/>
            </w:pPr>
            <w:r>
              <w:t xml:space="preserve">Entrust </w:t>
            </w:r>
          </w:p>
        </w:tc>
      </w:tr>
    </w:tbl>
    <w:p w14:paraId="01F0D165" w14:textId="41899672" w:rsidR="0008384B" w:rsidRDefault="0008384B" w:rsidP="0008384B"/>
    <w:p w14:paraId="5B48A893" w14:textId="77777777" w:rsidR="0008384B" w:rsidRDefault="0008384B" w:rsidP="0008384B"/>
    <w:p w14:paraId="540A892B" w14:textId="3B30AD65" w:rsidR="0008384B" w:rsidRPr="0008384B" w:rsidRDefault="0008384B" w:rsidP="0008384B">
      <w:pPr>
        <w:pStyle w:val="Heading2"/>
      </w:pPr>
      <w:r w:rsidRPr="0008384B">
        <w:t>Service pupil premium funding (optional)</w:t>
      </w:r>
    </w:p>
    <w:tbl>
      <w:tblPr>
        <w:tblStyle w:val="TableGrid"/>
        <w:tblW w:w="0" w:type="auto"/>
        <w:tblLook w:val="04A0" w:firstRow="1" w:lastRow="0" w:firstColumn="1" w:lastColumn="0" w:noHBand="0" w:noVBand="1"/>
      </w:tblPr>
      <w:tblGrid>
        <w:gridCol w:w="9486"/>
      </w:tblGrid>
      <w:tr w:rsidR="00ED5108" w14:paraId="60D4B166" w14:textId="77777777" w:rsidTr="00E86F05">
        <w:tc>
          <w:tcPr>
            <w:tcW w:w="9486" w:type="dxa"/>
            <w:shd w:val="clear" w:color="auto" w:fill="D8E2E9"/>
          </w:tcPr>
          <w:p w14:paraId="4641AE9E" w14:textId="2758D317" w:rsidR="00ED5108" w:rsidRPr="00E86F05" w:rsidRDefault="009D71E8" w:rsidP="00ED5108">
            <w:pPr>
              <w:spacing w:before="60" w:after="60"/>
              <w:rPr>
                <w:b/>
                <w:bCs/>
              </w:rPr>
            </w:pPr>
            <w:r>
              <w:rPr>
                <w:i/>
                <w:iCs/>
              </w:rPr>
              <w:t xml:space="preserve">For schools that receive this funding, you may wish to provide the following information: </w:t>
            </w:r>
            <w:r w:rsidR="00ED5108" w:rsidRPr="00E86F05">
              <w:rPr>
                <w:b/>
                <w:bCs/>
                <w:color w:val="000000"/>
                <w:szCs w:val="28"/>
              </w:rPr>
              <w:t>How our service pupil premium allocation was spent last academic year</w:t>
            </w:r>
          </w:p>
        </w:tc>
      </w:tr>
      <w:tr w:rsidR="00ED5108" w14:paraId="3EA0D00B" w14:textId="77777777" w:rsidTr="00ED5108">
        <w:tc>
          <w:tcPr>
            <w:tcW w:w="9486" w:type="dxa"/>
          </w:tcPr>
          <w:p w14:paraId="5AA67344" w14:textId="3CD10855" w:rsidR="00ED5108" w:rsidRDefault="00AE66AB">
            <w:r>
              <w:t xml:space="preserve">None </w:t>
            </w:r>
          </w:p>
        </w:tc>
      </w:tr>
      <w:tr w:rsidR="00ED5108" w14:paraId="2D016C33" w14:textId="77777777" w:rsidTr="00E86F05">
        <w:tc>
          <w:tcPr>
            <w:tcW w:w="9486" w:type="dxa"/>
            <w:shd w:val="clear" w:color="auto" w:fill="D8E2E9"/>
          </w:tcPr>
          <w:p w14:paraId="3A5A15C1" w14:textId="789D6271" w:rsidR="00ED5108" w:rsidRPr="00E86F05" w:rsidRDefault="00ED5108" w:rsidP="00ED5108">
            <w:pPr>
              <w:spacing w:before="60" w:after="60"/>
              <w:rPr>
                <w:b/>
                <w:bCs/>
              </w:rPr>
            </w:pPr>
            <w:r w:rsidRPr="00E86F05">
              <w:rPr>
                <w:b/>
                <w:bCs/>
                <w:color w:val="000000"/>
                <w:szCs w:val="28"/>
              </w:rPr>
              <w:t>The impact of that spending on service pupil premium eligible pupils</w:t>
            </w:r>
          </w:p>
        </w:tc>
      </w:tr>
      <w:tr w:rsidR="00ED5108" w14:paraId="703D7ACC" w14:textId="77777777" w:rsidTr="00ED5108">
        <w:tc>
          <w:tcPr>
            <w:tcW w:w="9486" w:type="dxa"/>
          </w:tcPr>
          <w:p w14:paraId="2AA0A743" w14:textId="77777777" w:rsidR="00ED5108" w:rsidRDefault="00ED5108"/>
        </w:tc>
      </w:tr>
    </w:tbl>
    <w:p w14:paraId="2A7D555F" w14:textId="77777777" w:rsidR="00E66558" w:rsidRDefault="00E66558">
      <w:pPr>
        <w:spacing w:after="0" w:line="240" w:lineRule="auto"/>
      </w:pPr>
    </w:p>
    <w:p w14:paraId="2A7D5560" w14:textId="77777777" w:rsidR="00E66558" w:rsidRDefault="009D71E8">
      <w:pPr>
        <w:pStyle w:val="Heading1"/>
      </w:pPr>
      <w:r>
        <w:t>Further information (optional)</w:t>
      </w:r>
    </w:p>
    <w:tbl>
      <w:tblPr>
        <w:tblW w:w="9486" w:type="dxa"/>
        <w:tblCellMar>
          <w:left w:w="10" w:type="dxa"/>
          <w:right w:w="10" w:type="dxa"/>
        </w:tblCellMar>
        <w:tblLook w:val="04A0" w:firstRow="1" w:lastRow="0" w:firstColumn="1" w:lastColumn="0" w:noHBand="0" w:noVBand="1"/>
      </w:tblPr>
      <w:tblGrid>
        <w:gridCol w:w="9486"/>
      </w:tblGrid>
      <w:tr w:rsidR="00E66558" w14:paraId="2A7D5563"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659DD" w14:textId="56BA2372" w:rsidR="00D36D86" w:rsidRPr="00D36D86" w:rsidRDefault="00D36D86">
            <w:pPr>
              <w:spacing w:before="120" w:after="120"/>
              <w:rPr>
                <w:rFonts w:cs="Arial"/>
                <w:iCs/>
              </w:rPr>
            </w:pPr>
            <w:r w:rsidRPr="00D36D86">
              <w:rPr>
                <w:rFonts w:cs="Arial"/>
                <w:b/>
                <w:iCs/>
              </w:rPr>
              <w:t>Provision</w:t>
            </w:r>
            <w:r w:rsidRPr="00D36D86">
              <w:rPr>
                <w:rFonts w:cs="Arial"/>
                <w:iCs/>
              </w:rPr>
              <w:t xml:space="preserve">  </w:t>
            </w:r>
          </w:p>
          <w:p w14:paraId="376DB50B" w14:textId="2C6A088A" w:rsidR="00D36D86" w:rsidRDefault="00D36D86">
            <w:pPr>
              <w:spacing w:before="120" w:after="120"/>
              <w:rPr>
                <w:rFonts w:cs="Arial"/>
                <w:i/>
                <w:iCs/>
              </w:rPr>
            </w:pPr>
            <w:r w:rsidRPr="00D36D86">
              <w:rPr>
                <w:rFonts w:cs="Arial"/>
                <w:i/>
                <w:iCs/>
              </w:rPr>
              <w:t xml:space="preserve">The range of provision the school considers includes: </w:t>
            </w:r>
          </w:p>
          <w:p w14:paraId="0F490D32" w14:textId="77777777" w:rsidR="00D36D86" w:rsidRDefault="00D36D86">
            <w:pPr>
              <w:spacing w:before="120" w:after="120"/>
              <w:rPr>
                <w:rFonts w:cs="Arial"/>
                <w:i/>
                <w:iCs/>
              </w:rPr>
            </w:pPr>
            <w:r w:rsidRPr="00D36D86">
              <w:rPr>
                <w:rFonts w:cs="Arial"/>
                <w:i/>
                <w:iCs/>
              </w:rPr>
              <w:t xml:space="preserve"> • providing small group work with an experienced teacher focused on overcoming gaps in learning </w:t>
            </w:r>
          </w:p>
          <w:p w14:paraId="36F1B05A" w14:textId="77777777" w:rsidR="00D36D86" w:rsidRDefault="00D36D86">
            <w:pPr>
              <w:spacing w:before="120" w:after="120"/>
              <w:rPr>
                <w:rFonts w:cs="Arial"/>
                <w:i/>
                <w:iCs/>
              </w:rPr>
            </w:pPr>
            <w:r w:rsidRPr="00D36D86">
              <w:rPr>
                <w:rFonts w:cs="Arial"/>
                <w:i/>
                <w:iCs/>
              </w:rPr>
              <w:t xml:space="preserve"> • 1:1 support </w:t>
            </w:r>
          </w:p>
          <w:p w14:paraId="7C576B9D" w14:textId="77777777" w:rsidR="00D36D86" w:rsidRDefault="00D36D86">
            <w:pPr>
              <w:spacing w:before="120" w:after="120"/>
              <w:rPr>
                <w:rFonts w:cs="Arial"/>
                <w:i/>
                <w:iCs/>
              </w:rPr>
            </w:pPr>
            <w:r w:rsidRPr="00D36D86">
              <w:rPr>
                <w:rFonts w:cs="Arial"/>
                <w:i/>
                <w:iCs/>
              </w:rPr>
              <w:t xml:space="preserve"> • additional teaching and learning opportunities provided through trained TAs or external agencies  </w:t>
            </w:r>
          </w:p>
          <w:p w14:paraId="6EA71347" w14:textId="22855A85" w:rsidR="00D36D86" w:rsidRDefault="00D36D86">
            <w:pPr>
              <w:spacing w:before="120" w:after="120"/>
              <w:rPr>
                <w:rFonts w:cs="Arial"/>
                <w:i/>
                <w:iCs/>
              </w:rPr>
            </w:pPr>
            <w:r w:rsidRPr="00D36D86">
              <w:rPr>
                <w:rFonts w:cs="Arial"/>
                <w:i/>
                <w:iCs/>
              </w:rPr>
              <w:t xml:space="preserve">• acquiring effective materials aimed at raising standards, particularly in reading and mathematics. </w:t>
            </w:r>
          </w:p>
          <w:p w14:paraId="70EE60FB" w14:textId="4EF6882B" w:rsidR="00D36D86" w:rsidRPr="00D36D86" w:rsidRDefault="00D36D86" w:rsidP="00D36D86">
            <w:pPr>
              <w:pStyle w:val="ListParagraph"/>
              <w:numPr>
                <w:ilvl w:val="0"/>
                <w:numId w:val="14"/>
              </w:numPr>
              <w:spacing w:before="120" w:after="120"/>
              <w:ind w:left="447"/>
              <w:rPr>
                <w:rFonts w:cs="Arial"/>
                <w:i/>
                <w:iCs/>
              </w:rPr>
            </w:pPr>
            <w:r>
              <w:rPr>
                <w:rFonts w:cs="Arial"/>
                <w:i/>
                <w:iCs/>
              </w:rPr>
              <w:t xml:space="preserve">Access to School Tutoring Programme of intervention </w:t>
            </w:r>
          </w:p>
          <w:p w14:paraId="2A7D5562" w14:textId="5EBB4D53" w:rsidR="00E66558" w:rsidRPr="00AA355B" w:rsidRDefault="00D36D86" w:rsidP="00D36D86">
            <w:pPr>
              <w:spacing w:before="120" w:after="120"/>
              <w:rPr>
                <w:rFonts w:cs="Arial"/>
                <w:i/>
                <w:iCs/>
              </w:rPr>
            </w:pPr>
            <w:r w:rsidRPr="00D36D86">
              <w:rPr>
                <w:rFonts w:cs="Arial"/>
                <w:i/>
                <w:iCs/>
              </w:rPr>
              <w:t xml:space="preserve"> • providing greater opportunities to liaise with parents / carer. All our work through the Pupil Premium will be aimed at accelerating progress moving children to at least Age Related Expectations.</w:t>
            </w:r>
          </w:p>
        </w:tc>
      </w:tr>
      <w:bookmarkEnd w:id="16"/>
      <w:bookmarkEnd w:id="17"/>
      <w:bookmarkEnd w:id="18"/>
    </w:tbl>
    <w:p w14:paraId="2A7D5564" w14:textId="77777777" w:rsidR="00E66558" w:rsidRDefault="00E66558"/>
    <w:sectPr w:rsidR="00E66558">
      <w:headerReference w:type="default" r:id="rId11"/>
      <w:footerReference w:type="default" r:id="rId12"/>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787C5B" w14:textId="77777777" w:rsidR="008445A8" w:rsidRDefault="008445A8">
      <w:pPr>
        <w:spacing w:after="0" w:line="240" w:lineRule="auto"/>
      </w:pPr>
      <w:r>
        <w:separator/>
      </w:r>
    </w:p>
  </w:endnote>
  <w:endnote w:type="continuationSeparator" w:id="0">
    <w:p w14:paraId="3D0B605C" w14:textId="77777777" w:rsidR="008445A8" w:rsidRDefault="008445A8">
      <w:pPr>
        <w:spacing w:after="0" w:line="240" w:lineRule="auto"/>
      </w:pPr>
      <w:r>
        <w:continuationSeparator/>
      </w:r>
    </w:p>
  </w:endnote>
  <w:endnote w:type="continuationNotice" w:id="1">
    <w:p w14:paraId="5937F05E" w14:textId="77777777" w:rsidR="008445A8" w:rsidRDefault="008445A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7D54BE" w14:textId="0DA8377D" w:rsidR="008445A8" w:rsidRDefault="008445A8">
    <w:pPr>
      <w:pStyle w:val="Footer"/>
      <w:ind w:firstLine="4513"/>
    </w:pPr>
    <w:r>
      <w:fldChar w:fldCharType="begin"/>
    </w:r>
    <w:r>
      <w:instrText xml:space="preserve"> PAGE </w:instrText>
    </w:r>
    <w:r>
      <w:fldChar w:fldCharType="separate"/>
    </w:r>
    <w:r w:rsidR="003D15E3">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5DCDFE4" w14:textId="77777777" w:rsidR="008445A8" w:rsidRDefault="008445A8">
      <w:pPr>
        <w:spacing w:after="0" w:line="240" w:lineRule="auto"/>
      </w:pPr>
      <w:r>
        <w:separator/>
      </w:r>
    </w:p>
  </w:footnote>
  <w:footnote w:type="continuationSeparator" w:id="0">
    <w:p w14:paraId="527955F0" w14:textId="77777777" w:rsidR="008445A8" w:rsidRDefault="008445A8">
      <w:pPr>
        <w:spacing w:after="0" w:line="240" w:lineRule="auto"/>
      </w:pPr>
      <w:r>
        <w:continuationSeparator/>
      </w:r>
    </w:p>
  </w:footnote>
  <w:footnote w:type="continuationNotice" w:id="1">
    <w:p w14:paraId="7C8694AF" w14:textId="77777777" w:rsidR="008445A8" w:rsidRDefault="008445A8">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7D54BC" w14:textId="77777777" w:rsidR="008445A8" w:rsidRDefault="008445A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C66A31"/>
    <w:multiLevelType w:val="hybridMultilevel"/>
    <w:tmpl w:val="C1461932"/>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1"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4"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5"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6" w15:restartNumberingAfterBreak="0">
    <w:nsid w:val="2DA72D1D"/>
    <w:multiLevelType w:val="hybridMultilevel"/>
    <w:tmpl w:val="C8D40AB2"/>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7"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2"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3"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4"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4"/>
  </w:num>
  <w:num w:numId="2">
    <w:abstractNumId w:val="2"/>
  </w:num>
  <w:num w:numId="3">
    <w:abstractNumId w:val="5"/>
  </w:num>
  <w:num w:numId="4">
    <w:abstractNumId w:val="7"/>
  </w:num>
  <w:num w:numId="5">
    <w:abstractNumId w:val="1"/>
  </w:num>
  <w:num w:numId="6">
    <w:abstractNumId w:val="8"/>
  </w:num>
  <w:num w:numId="7">
    <w:abstractNumId w:val="10"/>
  </w:num>
  <w:num w:numId="8">
    <w:abstractNumId w:val="14"/>
  </w:num>
  <w:num w:numId="9">
    <w:abstractNumId w:val="12"/>
  </w:num>
  <w:num w:numId="10">
    <w:abstractNumId w:val="11"/>
  </w:num>
  <w:num w:numId="11">
    <w:abstractNumId w:val="3"/>
  </w:num>
  <w:num w:numId="12">
    <w:abstractNumId w:val="13"/>
  </w:num>
  <w:num w:numId="13">
    <w:abstractNumId w:val="9"/>
  </w:num>
  <w:num w:numId="14">
    <w:abstractNumId w:val="0"/>
  </w:num>
  <w:num w:numId="1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autoHyphenation/>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6558"/>
    <w:rsid w:val="00003A45"/>
    <w:rsid w:val="00023729"/>
    <w:rsid w:val="000243B4"/>
    <w:rsid w:val="000452EB"/>
    <w:rsid w:val="000463AE"/>
    <w:rsid w:val="00047ED1"/>
    <w:rsid w:val="000507A3"/>
    <w:rsid w:val="00060A62"/>
    <w:rsid w:val="00064366"/>
    <w:rsid w:val="00066B73"/>
    <w:rsid w:val="00071481"/>
    <w:rsid w:val="00075FAE"/>
    <w:rsid w:val="00082F38"/>
    <w:rsid w:val="0008384B"/>
    <w:rsid w:val="000929EC"/>
    <w:rsid w:val="00093CDE"/>
    <w:rsid w:val="000A6379"/>
    <w:rsid w:val="000B6BA3"/>
    <w:rsid w:val="000D22B0"/>
    <w:rsid w:val="000D35C9"/>
    <w:rsid w:val="000D520C"/>
    <w:rsid w:val="000D6596"/>
    <w:rsid w:val="000E6DF0"/>
    <w:rsid w:val="001037CB"/>
    <w:rsid w:val="0010629E"/>
    <w:rsid w:val="00115538"/>
    <w:rsid w:val="00120AB1"/>
    <w:rsid w:val="00123A7F"/>
    <w:rsid w:val="001278D0"/>
    <w:rsid w:val="00127F72"/>
    <w:rsid w:val="00140646"/>
    <w:rsid w:val="0014165C"/>
    <w:rsid w:val="00147A4B"/>
    <w:rsid w:val="001671ED"/>
    <w:rsid w:val="001727FA"/>
    <w:rsid w:val="00173D4C"/>
    <w:rsid w:val="00183218"/>
    <w:rsid w:val="00185988"/>
    <w:rsid w:val="001873B6"/>
    <w:rsid w:val="001901E6"/>
    <w:rsid w:val="00191305"/>
    <w:rsid w:val="00195B55"/>
    <w:rsid w:val="001A2FE8"/>
    <w:rsid w:val="001A33AC"/>
    <w:rsid w:val="001C1C51"/>
    <w:rsid w:val="001E0ECA"/>
    <w:rsid w:val="001E206F"/>
    <w:rsid w:val="001E5750"/>
    <w:rsid w:val="001E7739"/>
    <w:rsid w:val="001F204B"/>
    <w:rsid w:val="001F3DB4"/>
    <w:rsid w:val="00204F40"/>
    <w:rsid w:val="00205DEF"/>
    <w:rsid w:val="00215620"/>
    <w:rsid w:val="00216C8A"/>
    <w:rsid w:val="00226317"/>
    <w:rsid w:val="00231539"/>
    <w:rsid w:val="002523E3"/>
    <w:rsid w:val="00266FA5"/>
    <w:rsid w:val="002920F4"/>
    <w:rsid w:val="002940F3"/>
    <w:rsid w:val="00295842"/>
    <w:rsid w:val="002B3574"/>
    <w:rsid w:val="002B6B74"/>
    <w:rsid w:val="002C6AE7"/>
    <w:rsid w:val="002D2D4B"/>
    <w:rsid w:val="002D3805"/>
    <w:rsid w:val="002E66AE"/>
    <w:rsid w:val="002E7763"/>
    <w:rsid w:val="002F5842"/>
    <w:rsid w:val="00306CB7"/>
    <w:rsid w:val="003111F5"/>
    <w:rsid w:val="00336200"/>
    <w:rsid w:val="00337418"/>
    <w:rsid w:val="00351D83"/>
    <w:rsid w:val="00353E46"/>
    <w:rsid w:val="003576C4"/>
    <w:rsid w:val="00366AB0"/>
    <w:rsid w:val="0037437C"/>
    <w:rsid w:val="0038146B"/>
    <w:rsid w:val="0038340F"/>
    <w:rsid w:val="00384457"/>
    <w:rsid w:val="00384F24"/>
    <w:rsid w:val="003A32B2"/>
    <w:rsid w:val="003A47DD"/>
    <w:rsid w:val="003A634F"/>
    <w:rsid w:val="003B588A"/>
    <w:rsid w:val="003B621D"/>
    <w:rsid w:val="003C4388"/>
    <w:rsid w:val="003C4C27"/>
    <w:rsid w:val="003C7F7B"/>
    <w:rsid w:val="003D15E3"/>
    <w:rsid w:val="003D2EAA"/>
    <w:rsid w:val="003E054C"/>
    <w:rsid w:val="003E27A0"/>
    <w:rsid w:val="003E3872"/>
    <w:rsid w:val="004044AA"/>
    <w:rsid w:val="004044C8"/>
    <w:rsid w:val="00404F3F"/>
    <w:rsid w:val="00410B5D"/>
    <w:rsid w:val="00413BEC"/>
    <w:rsid w:val="0042265E"/>
    <w:rsid w:val="00424ED7"/>
    <w:rsid w:val="00425258"/>
    <w:rsid w:val="00426217"/>
    <w:rsid w:val="00431A80"/>
    <w:rsid w:val="00435A89"/>
    <w:rsid w:val="00452267"/>
    <w:rsid w:val="00453307"/>
    <w:rsid w:val="00457E36"/>
    <w:rsid w:val="00462F8F"/>
    <w:rsid w:val="00481D56"/>
    <w:rsid w:val="00490408"/>
    <w:rsid w:val="004A4C45"/>
    <w:rsid w:val="004B0485"/>
    <w:rsid w:val="004B428E"/>
    <w:rsid w:val="004B4D37"/>
    <w:rsid w:val="004C42F0"/>
    <w:rsid w:val="004E1D73"/>
    <w:rsid w:val="004F5D90"/>
    <w:rsid w:val="0051286E"/>
    <w:rsid w:val="00516021"/>
    <w:rsid w:val="00516457"/>
    <w:rsid w:val="00520A0C"/>
    <w:rsid w:val="00530E37"/>
    <w:rsid w:val="005464A1"/>
    <w:rsid w:val="00546F12"/>
    <w:rsid w:val="0055339C"/>
    <w:rsid w:val="00562B3C"/>
    <w:rsid w:val="00564E40"/>
    <w:rsid w:val="005750E2"/>
    <w:rsid w:val="0058313F"/>
    <w:rsid w:val="00585859"/>
    <w:rsid w:val="00586FBC"/>
    <w:rsid w:val="005879C9"/>
    <w:rsid w:val="005A3C6B"/>
    <w:rsid w:val="005B1EA5"/>
    <w:rsid w:val="005D7176"/>
    <w:rsid w:val="005E1F24"/>
    <w:rsid w:val="005E73F1"/>
    <w:rsid w:val="005F07EF"/>
    <w:rsid w:val="00600B2E"/>
    <w:rsid w:val="00607CEB"/>
    <w:rsid w:val="00613299"/>
    <w:rsid w:val="0061762D"/>
    <w:rsid w:val="00634238"/>
    <w:rsid w:val="00635FBC"/>
    <w:rsid w:val="00637728"/>
    <w:rsid w:val="0064113A"/>
    <w:rsid w:val="00644002"/>
    <w:rsid w:val="006458B1"/>
    <w:rsid w:val="00650529"/>
    <w:rsid w:val="00650BAB"/>
    <w:rsid w:val="00651737"/>
    <w:rsid w:val="006671BF"/>
    <w:rsid w:val="00672A7D"/>
    <w:rsid w:val="00681416"/>
    <w:rsid w:val="006A06F5"/>
    <w:rsid w:val="006A0ED2"/>
    <w:rsid w:val="006B0A73"/>
    <w:rsid w:val="006B5A6B"/>
    <w:rsid w:val="006C0F82"/>
    <w:rsid w:val="006C332E"/>
    <w:rsid w:val="006C5901"/>
    <w:rsid w:val="006D6372"/>
    <w:rsid w:val="006D6E5C"/>
    <w:rsid w:val="006E02AF"/>
    <w:rsid w:val="006E0786"/>
    <w:rsid w:val="006E6B4A"/>
    <w:rsid w:val="006E7449"/>
    <w:rsid w:val="006E7FB1"/>
    <w:rsid w:val="006F2604"/>
    <w:rsid w:val="006F5319"/>
    <w:rsid w:val="006F55FD"/>
    <w:rsid w:val="006F5D21"/>
    <w:rsid w:val="00711BE3"/>
    <w:rsid w:val="00724FA7"/>
    <w:rsid w:val="00725415"/>
    <w:rsid w:val="00727505"/>
    <w:rsid w:val="00731581"/>
    <w:rsid w:val="00741B9E"/>
    <w:rsid w:val="00743DAC"/>
    <w:rsid w:val="0075337B"/>
    <w:rsid w:val="00755CD4"/>
    <w:rsid w:val="00757F96"/>
    <w:rsid w:val="00785285"/>
    <w:rsid w:val="0078529D"/>
    <w:rsid w:val="00787DC1"/>
    <w:rsid w:val="00794070"/>
    <w:rsid w:val="007A2764"/>
    <w:rsid w:val="007A713B"/>
    <w:rsid w:val="007B64E5"/>
    <w:rsid w:val="007C2F04"/>
    <w:rsid w:val="007F5B8B"/>
    <w:rsid w:val="00817E9A"/>
    <w:rsid w:val="00830D57"/>
    <w:rsid w:val="008445A8"/>
    <w:rsid w:val="00860B07"/>
    <w:rsid w:val="008616F6"/>
    <w:rsid w:val="0086259C"/>
    <w:rsid w:val="00883F24"/>
    <w:rsid w:val="00897E1F"/>
    <w:rsid w:val="008B2CB4"/>
    <w:rsid w:val="008B6404"/>
    <w:rsid w:val="008C2C21"/>
    <w:rsid w:val="008C7DD3"/>
    <w:rsid w:val="008E000B"/>
    <w:rsid w:val="008E2926"/>
    <w:rsid w:val="008E35C6"/>
    <w:rsid w:val="008E3F49"/>
    <w:rsid w:val="008F243B"/>
    <w:rsid w:val="008F4675"/>
    <w:rsid w:val="00904A66"/>
    <w:rsid w:val="0092287F"/>
    <w:rsid w:val="0092495B"/>
    <w:rsid w:val="0092660E"/>
    <w:rsid w:val="00936519"/>
    <w:rsid w:val="00941DA3"/>
    <w:rsid w:val="00942C0C"/>
    <w:rsid w:val="009539E3"/>
    <w:rsid w:val="00954A5E"/>
    <w:rsid w:val="009551B2"/>
    <w:rsid w:val="00964625"/>
    <w:rsid w:val="00981C1D"/>
    <w:rsid w:val="0099109C"/>
    <w:rsid w:val="009936DB"/>
    <w:rsid w:val="00993CFC"/>
    <w:rsid w:val="009A1DC2"/>
    <w:rsid w:val="009C0914"/>
    <w:rsid w:val="009C27E5"/>
    <w:rsid w:val="009D71E8"/>
    <w:rsid w:val="009E104B"/>
    <w:rsid w:val="009E7DE4"/>
    <w:rsid w:val="009F3BBD"/>
    <w:rsid w:val="00A063DD"/>
    <w:rsid w:val="00A112B5"/>
    <w:rsid w:val="00A14EEA"/>
    <w:rsid w:val="00A44FBB"/>
    <w:rsid w:val="00A50104"/>
    <w:rsid w:val="00A522E0"/>
    <w:rsid w:val="00A63579"/>
    <w:rsid w:val="00A638AC"/>
    <w:rsid w:val="00A727E5"/>
    <w:rsid w:val="00A748B5"/>
    <w:rsid w:val="00A80A32"/>
    <w:rsid w:val="00A82A98"/>
    <w:rsid w:val="00A82D16"/>
    <w:rsid w:val="00A95F75"/>
    <w:rsid w:val="00A96B83"/>
    <w:rsid w:val="00AA355B"/>
    <w:rsid w:val="00AA42E5"/>
    <w:rsid w:val="00AB24FA"/>
    <w:rsid w:val="00AD7B5A"/>
    <w:rsid w:val="00AE229F"/>
    <w:rsid w:val="00AE66AB"/>
    <w:rsid w:val="00AF5E20"/>
    <w:rsid w:val="00B002FA"/>
    <w:rsid w:val="00B00327"/>
    <w:rsid w:val="00B024B3"/>
    <w:rsid w:val="00B11DE8"/>
    <w:rsid w:val="00B179ED"/>
    <w:rsid w:val="00B20E18"/>
    <w:rsid w:val="00B572C4"/>
    <w:rsid w:val="00B60858"/>
    <w:rsid w:val="00B74D4E"/>
    <w:rsid w:val="00B80219"/>
    <w:rsid w:val="00BA19A5"/>
    <w:rsid w:val="00BC67F6"/>
    <w:rsid w:val="00BD2004"/>
    <w:rsid w:val="00BD4B12"/>
    <w:rsid w:val="00BE2F92"/>
    <w:rsid w:val="00BF0D5F"/>
    <w:rsid w:val="00C11EB4"/>
    <w:rsid w:val="00C12746"/>
    <w:rsid w:val="00C25827"/>
    <w:rsid w:val="00C31BB8"/>
    <w:rsid w:val="00C373EA"/>
    <w:rsid w:val="00C621C1"/>
    <w:rsid w:val="00C62989"/>
    <w:rsid w:val="00C65CBB"/>
    <w:rsid w:val="00C80F37"/>
    <w:rsid w:val="00C97A7F"/>
    <w:rsid w:val="00CB5B17"/>
    <w:rsid w:val="00CC4443"/>
    <w:rsid w:val="00CC5CAF"/>
    <w:rsid w:val="00D06874"/>
    <w:rsid w:val="00D173F7"/>
    <w:rsid w:val="00D20203"/>
    <w:rsid w:val="00D204E0"/>
    <w:rsid w:val="00D21354"/>
    <w:rsid w:val="00D22400"/>
    <w:rsid w:val="00D278BA"/>
    <w:rsid w:val="00D33FE5"/>
    <w:rsid w:val="00D3578A"/>
    <w:rsid w:val="00D36D86"/>
    <w:rsid w:val="00D4463C"/>
    <w:rsid w:val="00D501EE"/>
    <w:rsid w:val="00D517DC"/>
    <w:rsid w:val="00D5590D"/>
    <w:rsid w:val="00D618E4"/>
    <w:rsid w:val="00D61DA5"/>
    <w:rsid w:val="00D875ED"/>
    <w:rsid w:val="00D877D0"/>
    <w:rsid w:val="00D90013"/>
    <w:rsid w:val="00D91B9C"/>
    <w:rsid w:val="00D92C1B"/>
    <w:rsid w:val="00D94CC7"/>
    <w:rsid w:val="00DA1AF4"/>
    <w:rsid w:val="00DB0C60"/>
    <w:rsid w:val="00DC641A"/>
    <w:rsid w:val="00DD6B7D"/>
    <w:rsid w:val="00DD6E14"/>
    <w:rsid w:val="00DE15AC"/>
    <w:rsid w:val="00E061EC"/>
    <w:rsid w:val="00E13E51"/>
    <w:rsid w:val="00E21ED0"/>
    <w:rsid w:val="00E43EAD"/>
    <w:rsid w:val="00E62DCB"/>
    <w:rsid w:val="00E651DD"/>
    <w:rsid w:val="00E66558"/>
    <w:rsid w:val="00E70D81"/>
    <w:rsid w:val="00E726A6"/>
    <w:rsid w:val="00E86F05"/>
    <w:rsid w:val="00EA347F"/>
    <w:rsid w:val="00EA3A2A"/>
    <w:rsid w:val="00EB4556"/>
    <w:rsid w:val="00EB64C8"/>
    <w:rsid w:val="00ED5108"/>
    <w:rsid w:val="00F012CA"/>
    <w:rsid w:val="00F01752"/>
    <w:rsid w:val="00F0355A"/>
    <w:rsid w:val="00F24A7E"/>
    <w:rsid w:val="00F33DC0"/>
    <w:rsid w:val="00F62587"/>
    <w:rsid w:val="00F63E9E"/>
    <w:rsid w:val="00F76843"/>
    <w:rsid w:val="00F776E1"/>
    <w:rsid w:val="00F925EB"/>
    <w:rsid w:val="00FA6DD0"/>
    <w:rsid w:val="00FC28DF"/>
    <w:rsid w:val="00FE3136"/>
    <w:rsid w:val="00FE50A3"/>
    <w:rsid w:val="00FF369D"/>
    <w:rsid w:val="00FF6FB0"/>
    <w:rsid w:val="05B6D577"/>
    <w:rsid w:val="069AA0E3"/>
    <w:rsid w:val="07FFD3D3"/>
    <w:rsid w:val="0B240EAF"/>
    <w:rsid w:val="13173609"/>
    <w:rsid w:val="1A172959"/>
    <w:rsid w:val="1CBF4D92"/>
    <w:rsid w:val="2497129E"/>
    <w:rsid w:val="2860AB8E"/>
    <w:rsid w:val="2FFB967E"/>
    <w:rsid w:val="31CC4DD9"/>
    <w:rsid w:val="380BAE89"/>
    <w:rsid w:val="3A3F1ACF"/>
    <w:rsid w:val="3BE13FA2"/>
    <w:rsid w:val="3EA4202B"/>
    <w:rsid w:val="418407A1"/>
    <w:rsid w:val="491E3A64"/>
    <w:rsid w:val="4BF69EA0"/>
    <w:rsid w:val="5C40C457"/>
    <w:rsid w:val="5F3A7B6B"/>
    <w:rsid w:val="617B4808"/>
    <w:rsid w:val="625D1A15"/>
    <w:rsid w:val="6D28B1AF"/>
    <w:rsid w:val="6D616F43"/>
    <w:rsid w:val="6EB73E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D54B1"/>
  <w15:docId w15:val="{8F3CF67D-12D9-4CBD-8668-182D8E77A7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basedOn w:val="Normal"/>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UnresolvedMention">
    <w:name w:val="Unresolved Mention"/>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paragraph" w:styleId="Revision">
    <w:name w:val="Revision"/>
    <w:hidden/>
    <w:uiPriority w:val="99"/>
    <w:semiHidden/>
    <w:rsid w:val="00115538"/>
    <w:pPr>
      <w:autoSpaceDN/>
    </w:pPr>
    <w:rPr>
      <w:color w:val="0D0D0D"/>
      <w:sz w:val="24"/>
      <w:szCs w:val="24"/>
    </w:rPr>
  </w:style>
  <w:style w:type="character" w:customStyle="1" w:styleId="Mention">
    <w:name w:val="Mention"/>
    <w:basedOn w:val="DefaultParagraphFont"/>
    <w:uiPriority w:val="99"/>
    <w:unhideWhenUsed/>
    <w:rsid w:val="00E726A6"/>
    <w:rPr>
      <w:color w:val="2B579A"/>
      <w:shd w:val="clear" w:color="auto" w:fill="E1DFDD"/>
    </w:rPr>
  </w:style>
  <w:style w:type="table" w:styleId="TableGrid">
    <w:name w:val="Table Grid"/>
    <w:basedOn w:val="TableNormal"/>
    <w:uiPriority w:val="39"/>
    <w:rsid w:val="009539E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52949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publications/pupil-premium"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educationendowmentfoundation.org.uk/guidance-for-teachers/using-pupil-premium"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s://www.gov.uk/government/publications/pupil-premium" TargetMode="External"/><Relationship Id="rId4" Type="http://schemas.openxmlformats.org/officeDocument/2006/relationships/webSettings" Target="webSettings.xml"/><Relationship Id="rId9" Type="http://schemas.openxmlformats.org/officeDocument/2006/relationships/hyperlink" Target="https://educationendowmentfoundation.org.uk/guidance-for-teachers/using-pupil-premium"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8</Pages>
  <Words>1282</Words>
  <Characters>7309</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Pupil premium strategy statement</vt:lpstr>
    </vt:vector>
  </TitlesOfParts>
  <Company/>
  <LinksUpToDate>false</LinksUpToDate>
  <CharactersWithSpaces>8574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Pupil premium strategy statement</dc:title>
  <dc:subject/>
  <dc:creator>Publishing.TEAM@education.gsi.gov.uk</dc:creator>
  <cp:keywords/>
  <dc:description>Master-ET-v3.8</dc:description>
  <cp:lastModifiedBy>Glenn Duggan</cp:lastModifiedBy>
  <cp:revision>2</cp:revision>
  <cp:lastPrinted>2023-01-05T11:37:00Z</cp:lastPrinted>
  <dcterms:created xsi:type="dcterms:W3CDTF">2023-11-08T14:46:00Z</dcterms:created>
  <dcterms:modified xsi:type="dcterms:W3CDTF">2023-11-08T14:46:00Z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0x0101006FBD534E0B2648409800B3ECF3893BDA</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